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0F" w:rsidRDefault="0098450F">
      <w:pPr>
        <w:pStyle w:val="ConsPlusTitlePage"/>
      </w:pPr>
      <w:r>
        <w:t xml:space="preserve">Документ предоставлен </w:t>
      </w:r>
      <w:hyperlink r:id="rId4">
        <w:r>
          <w:rPr>
            <w:color w:val="0000FF"/>
          </w:rPr>
          <w:t>КонсультантПлюс</w:t>
        </w:r>
      </w:hyperlink>
      <w:r>
        <w:br/>
      </w:r>
    </w:p>
    <w:p w:rsidR="0098450F" w:rsidRDefault="0098450F">
      <w:pPr>
        <w:pStyle w:val="ConsPlusNormal"/>
        <w:outlineLvl w:val="0"/>
      </w:pPr>
    </w:p>
    <w:p w:rsidR="0098450F" w:rsidRDefault="0098450F">
      <w:pPr>
        <w:pStyle w:val="ConsPlusTitle"/>
        <w:jc w:val="center"/>
        <w:outlineLvl w:val="0"/>
      </w:pPr>
      <w:r>
        <w:t>ПРАВИТЕЛЬСТВО СВЕРДЛОВСКОЙ ОБЛАСТИ</w:t>
      </w:r>
    </w:p>
    <w:p w:rsidR="0098450F" w:rsidRDefault="0098450F">
      <w:pPr>
        <w:pStyle w:val="ConsPlusTitle"/>
        <w:jc w:val="center"/>
      </w:pPr>
    </w:p>
    <w:p w:rsidR="0098450F" w:rsidRDefault="0098450F">
      <w:pPr>
        <w:pStyle w:val="ConsPlusTitle"/>
        <w:jc w:val="center"/>
      </w:pPr>
      <w:r>
        <w:t>ПОСТАНОВЛЕНИЕ</w:t>
      </w:r>
    </w:p>
    <w:p w:rsidR="0098450F" w:rsidRDefault="0098450F">
      <w:pPr>
        <w:pStyle w:val="ConsPlusTitle"/>
        <w:jc w:val="center"/>
      </w:pPr>
      <w:r>
        <w:t>от 24 декабря 2020 г. N 999-ПП</w:t>
      </w:r>
    </w:p>
    <w:p w:rsidR="0098450F" w:rsidRDefault="0098450F">
      <w:pPr>
        <w:pStyle w:val="ConsPlusTitle"/>
        <w:jc w:val="center"/>
      </w:pPr>
    </w:p>
    <w:p w:rsidR="0098450F" w:rsidRDefault="0098450F">
      <w:pPr>
        <w:pStyle w:val="ConsPlusTitle"/>
        <w:jc w:val="center"/>
      </w:pPr>
      <w:r>
        <w:t>ОБ УТВЕРЖДЕНИИ КОМПЛЕКСНОЙ ПРОГРАММЫ СВЕРДЛОВСКОЙ ОБЛАСТИ</w:t>
      </w:r>
    </w:p>
    <w:p w:rsidR="0098450F" w:rsidRDefault="0098450F">
      <w:pPr>
        <w:pStyle w:val="ConsPlusTitle"/>
        <w:jc w:val="center"/>
      </w:pPr>
      <w:r>
        <w:t>"ОБЩЕСТВЕННОЕ ЗДОРОВЬЕ УРАЛЬЦЕВ" НА 2021 - 2024 ГОДЫ"</w:t>
      </w:r>
    </w:p>
    <w:p w:rsidR="0098450F" w:rsidRDefault="00984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50F" w:rsidRDefault="00984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50F" w:rsidRDefault="00984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50F" w:rsidRDefault="0098450F">
            <w:pPr>
              <w:pStyle w:val="ConsPlusNormal"/>
              <w:jc w:val="center"/>
            </w:pPr>
            <w:r>
              <w:rPr>
                <w:color w:val="392C69"/>
              </w:rPr>
              <w:t>Список изменяющих документов</w:t>
            </w:r>
          </w:p>
          <w:p w:rsidR="0098450F" w:rsidRDefault="0098450F">
            <w:pPr>
              <w:pStyle w:val="ConsPlusNormal"/>
              <w:jc w:val="center"/>
            </w:pPr>
            <w:r>
              <w:rPr>
                <w:color w:val="392C69"/>
              </w:rPr>
              <w:t>(в ред. Постановлений Правительства Свердловской области</w:t>
            </w:r>
          </w:p>
          <w:p w:rsidR="0098450F" w:rsidRDefault="0098450F">
            <w:pPr>
              <w:pStyle w:val="ConsPlusNormal"/>
              <w:jc w:val="center"/>
            </w:pPr>
            <w:r>
              <w:rPr>
                <w:color w:val="392C69"/>
              </w:rPr>
              <w:t xml:space="preserve">от 01.07.2021 </w:t>
            </w:r>
            <w:hyperlink r:id="rId5">
              <w:r>
                <w:rPr>
                  <w:color w:val="0000FF"/>
                </w:rPr>
                <w:t>N 372-ПП</w:t>
              </w:r>
            </w:hyperlink>
            <w:r>
              <w:rPr>
                <w:color w:val="392C69"/>
              </w:rPr>
              <w:t xml:space="preserve">, от 24.06.2022 </w:t>
            </w:r>
            <w:hyperlink r:id="rId6">
              <w:r>
                <w:rPr>
                  <w:color w:val="0000FF"/>
                </w:rPr>
                <w:t>N 421-ПП</w:t>
              </w:r>
            </w:hyperlink>
            <w:r>
              <w:rPr>
                <w:color w:val="392C69"/>
              </w:rPr>
              <w:t xml:space="preserve">, от 28.04.2023 </w:t>
            </w:r>
            <w:hyperlink r:id="rId7">
              <w:r>
                <w:rPr>
                  <w:color w:val="0000FF"/>
                </w:rPr>
                <w:t>N 300-ПП</w:t>
              </w:r>
            </w:hyperlink>
            <w:r>
              <w:rPr>
                <w:color w:val="392C69"/>
              </w:rPr>
              <w:t>,</w:t>
            </w:r>
          </w:p>
          <w:p w:rsidR="0098450F" w:rsidRDefault="0098450F">
            <w:pPr>
              <w:pStyle w:val="ConsPlusNormal"/>
              <w:jc w:val="center"/>
            </w:pPr>
            <w:r>
              <w:rPr>
                <w:color w:val="392C69"/>
              </w:rPr>
              <w:t xml:space="preserve">от 18.04.2024 </w:t>
            </w:r>
            <w:hyperlink r:id="rId8">
              <w:r>
                <w:rPr>
                  <w:color w:val="0000FF"/>
                </w:rPr>
                <w:t>N 255-ПП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450F" w:rsidRDefault="0098450F">
            <w:pPr>
              <w:pStyle w:val="ConsPlusNormal"/>
            </w:pPr>
          </w:p>
        </w:tc>
      </w:tr>
    </w:tbl>
    <w:p w:rsidR="0098450F" w:rsidRDefault="0098450F">
      <w:pPr>
        <w:pStyle w:val="ConsPlusNormal"/>
      </w:pPr>
    </w:p>
    <w:p w:rsidR="0098450F" w:rsidRDefault="0098450F">
      <w:pPr>
        <w:pStyle w:val="ConsPlusNormal"/>
        <w:ind w:firstLine="540"/>
        <w:jc w:val="both"/>
      </w:pPr>
      <w:r>
        <w:t xml:space="preserve">В соответствии с </w:t>
      </w:r>
      <w:hyperlink r:id="rId9">
        <w:r>
          <w:rPr>
            <w:color w:val="0000FF"/>
          </w:rPr>
          <w:t>Постановлением</w:t>
        </w:r>
      </w:hyperlink>
      <w:r>
        <w:t xml:space="preserve"> Правительства Свердловской области от 16.10.2013 N 1229-ПП "Об утверждении Порядка формирования и реализации комплексных программ Свердловской области", на основании </w:t>
      </w:r>
      <w:hyperlink r:id="rId10">
        <w:r>
          <w:rPr>
            <w:color w:val="0000FF"/>
          </w:rPr>
          <w:t>Распоряжения</w:t>
        </w:r>
      </w:hyperlink>
      <w:r>
        <w:t xml:space="preserve"> Правительства Свердловской области от 30.10.2020 N 553-РП "О разработке комплексной программы Свердловской области "Общественное здоровье уральцев" на 2021 - 2024 годы" Правительство Свердловской области постановляет:</w:t>
      </w:r>
    </w:p>
    <w:p w:rsidR="0098450F" w:rsidRDefault="0098450F">
      <w:pPr>
        <w:pStyle w:val="ConsPlusNormal"/>
        <w:spacing w:before="220"/>
        <w:ind w:firstLine="540"/>
        <w:jc w:val="both"/>
      </w:pPr>
      <w:r>
        <w:t xml:space="preserve">1. Утвердить комплексную </w:t>
      </w:r>
      <w:hyperlink w:anchor="P36">
        <w:r>
          <w:rPr>
            <w:color w:val="0000FF"/>
          </w:rPr>
          <w:t>программу</w:t>
        </w:r>
      </w:hyperlink>
      <w:r>
        <w:t xml:space="preserve"> Свердловской области "Общественное здоровье уральцев" на 2021 - 2024 годы" (далее - Программа) (прилагается).</w:t>
      </w:r>
    </w:p>
    <w:p w:rsidR="0098450F" w:rsidRDefault="0098450F">
      <w:pPr>
        <w:pStyle w:val="ConsPlusNormal"/>
        <w:spacing w:before="220"/>
        <w:ind w:firstLine="540"/>
        <w:jc w:val="both"/>
      </w:pPr>
      <w:r>
        <w:t xml:space="preserve">2. Определить Министерство здравоохранения Свердловской области заказчиком-координатором </w:t>
      </w:r>
      <w:hyperlink w:anchor="P36">
        <w:r>
          <w:rPr>
            <w:color w:val="0000FF"/>
          </w:rPr>
          <w:t>Программы</w:t>
        </w:r>
      </w:hyperlink>
      <w:r>
        <w:t xml:space="preserve"> (далее - заказчик-координатор Программы).</w:t>
      </w:r>
    </w:p>
    <w:p w:rsidR="0098450F" w:rsidRDefault="0098450F">
      <w:pPr>
        <w:pStyle w:val="ConsPlusNormal"/>
        <w:spacing w:before="220"/>
        <w:ind w:firstLine="540"/>
        <w:jc w:val="both"/>
      </w:pPr>
      <w:r>
        <w:t xml:space="preserve">3. Министерству образования и молодежной политики Свердловской области, Министерству промышленности и науки Свердловской области, Министерству социальной политики Свердловской области, Министерству агропромышленного комплекса и потребительского рынка Свердловской области, Министерству культуры Свердловской области, Министерству энергетики и жилищно-коммунального хозяйства Свердловской области, Министерству транспорта и дорожного хозяйства Свердловской области, Министерству физической культуры и спорта Свердловской области, Министерству общественной безопасности Свердловской области и Департаменту информационной политики Свердловской области представлять заказчику-координатору </w:t>
      </w:r>
      <w:hyperlink w:anchor="P36">
        <w:r>
          <w:rPr>
            <w:color w:val="0000FF"/>
          </w:rPr>
          <w:t>Программы</w:t>
        </w:r>
      </w:hyperlink>
      <w:r>
        <w:t>:</w:t>
      </w:r>
    </w:p>
    <w:p w:rsidR="0098450F" w:rsidRDefault="0098450F">
      <w:pPr>
        <w:pStyle w:val="ConsPlusNormal"/>
        <w:spacing w:before="220"/>
        <w:ind w:firstLine="540"/>
        <w:jc w:val="both"/>
      </w:pPr>
      <w:r>
        <w:t xml:space="preserve">1) ежегодно до 1 февраля года, следующего за отчетным годом, отчетную информацию о ходе реализации </w:t>
      </w:r>
      <w:hyperlink w:anchor="P36">
        <w:r>
          <w:rPr>
            <w:color w:val="0000FF"/>
          </w:rPr>
          <w:t>Программы</w:t>
        </w:r>
      </w:hyperlink>
      <w:r>
        <w:t xml:space="preserve"> по формам согласно </w:t>
      </w:r>
      <w:hyperlink r:id="rId11">
        <w:r>
          <w:rPr>
            <w:color w:val="0000FF"/>
          </w:rPr>
          <w:t>приложению N 5</w:t>
        </w:r>
      </w:hyperlink>
      <w:r>
        <w:t xml:space="preserve"> к Порядку формирования и реализации комплексных программ Свердловской области, утвержденному Постановлением Правительства Свердловской области от 16.10.2013 N 1229-ПП "Об утверждении Порядка формирования и реализации комплексных программ Свердловской области";</w:t>
      </w:r>
    </w:p>
    <w:p w:rsidR="0098450F" w:rsidRDefault="0098450F">
      <w:pPr>
        <w:pStyle w:val="ConsPlusNormal"/>
        <w:spacing w:before="220"/>
        <w:ind w:firstLine="540"/>
        <w:jc w:val="both"/>
      </w:pPr>
      <w:r>
        <w:t xml:space="preserve">2) предложения по корректировке мероприятий </w:t>
      </w:r>
      <w:hyperlink w:anchor="P36">
        <w:r>
          <w:rPr>
            <w:color w:val="0000FF"/>
          </w:rPr>
          <w:t>Программы</w:t>
        </w:r>
      </w:hyperlink>
      <w:r>
        <w:t xml:space="preserve"> с учетом объема финансовых средств, предусмотренных на их выполнение в областном бюджете, в зависимости от эпидемиологической ситуации в Свердловской области.</w:t>
      </w:r>
    </w:p>
    <w:p w:rsidR="0098450F" w:rsidRDefault="0098450F">
      <w:pPr>
        <w:pStyle w:val="ConsPlusNormal"/>
        <w:spacing w:before="220"/>
        <w:ind w:firstLine="540"/>
        <w:jc w:val="both"/>
      </w:pPr>
      <w:r>
        <w:t xml:space="preserve">4. Заказчику-координатору </w:t>
      </w:r>
      <w:hyperlink w:anchor="P36">
        <w:r>
          <w:rPr>
            <w:color w:val="0000FF"/>
          </w:rPr>
          <w:t>Программы</w:t>
        </w:r>
      </w:hyperlink>
      <w:r>
        <w:t xml:space="preserve"> ежегодно осуществлять при необходимости корректировку мероприятий </w:t>
      </w:r>
      <w:hyperlink w:anchor="P36">
        <w:r>
          <w:rPr>
            <w:color w:val="0000FF"/>
          </w:rPr>
          <w:t>Программы</w:t>
        </w:r>
      </w:hyperlink>
      <w:r>
        <w:t xml:space="preserve"> на основании предложений заказчиков </w:t>
      </w:r>
      <w:hyperlink w:anchor="P36">
        <w:r>
          <w:rPr>
            <w:color w:val="0000FF"/>
          </w:rPr>
          <w:t>Программы</w:t>
        </w:r>
      </w:hyperlink>
      <w:r>
        <w:t xml:space="preserve"> с учетом объема финансовых средств, предусмотренных на их выполнение в областном бюджете, в зависимости от эпидемиологической ситуации в Свердловской области.</w:t>
      </w:r>
    </w:p>
    <w:p w:rsidR="0098450F" w:rsidRDefault="0098450F">
      <w:pPr>
        <w:pStyle w:val="ConsPlusNormal"/>
        <w:spacing w:before="220"/>
        <w:ind w:firstLine="540"/>
        <w:jc w:val="both"/>
      </w:pPr>
      <w:r>
        <w:t xml:space="preserve">5. Контроль за исполнением настоящего Постановления возложить на Заместителя </w:t>
      </w:r>
      <w:r>
        <w:lastRenderedPageBreak/>
        <w:t>Губернатора Свердловской области П.В. Крекова.</w:t>
      </w:r>
    </w:p>
    <w:p w:rsidR="0098450F" w:rsidRDefault="0098450F">
      <w:pPr>
        <w:pStyle w:val="ConsPlusNormal"/>
        <w:spacing w:before="220"/>
        <w:ind w:firstLine="540"/>
        <w:jc w:val="both"/>
      </w:pPr>
      <w:r>
        <w:t>6. Настоящее Постановление опубликовать на "Официальном интернет-портале правовой информации Свердловской области" (www.pravo.gov66.ru).</w:t>
      </w:r>
    </w:p>
    <w:p w:rsidR="0098450F" w:rsidRDefault="0098450F">
      <w:pPr>
        <w:pStyle w:val="ConsPlusNormal"/>
      </w:pPr>
    </w:p>
    <w:p w:rsidR="0098450F" w:rsidRDefault="0098450F">
      <w:pPr>
        <w:pStyle w:val="ConsPlusNormal"/>
        <w:jc w:val="right"/>
      </w:pPr>
      <w:r>
        <w:t>Губернатор</w:t>
      </w:r>
    </w:p>
    <w:p w:rsidR="0098450F" w:rsidRDefault="0098450F">
      <w:pPr>
        <w:pStyle w:val="ConsPlusNormal"/>
        <w:jc w:val="right"/>
      </w:pPr>
      <w:r>
        <w:t>Свердловской области</w:t>
      </w:r>
    </w:p>
    <w:p w:rsidR="0098450F" w:rsidRDefault="0098450F">
      <w:pPr>
        <w:pStyle w:val="ConsPlusNormal"/>
        <w:jc w:val="right"/>
      </w:pPr>
      <w:r>
        <w:t>Е.В.КУЙВАШЕВ</w:t>
      </w: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jc w:val="right"/>
        <w:outlineLvl w:val="0"/>
      </w:pPr>
      <w:r>
        <w:t>Утверждена</w:t>
      </w:r>
    </w:p>
    <w:p w:rsidR="0098450F" w:rsidRDefault="0098450F">
      <w:pPr>
        <w:pStyle w:val="ConsPlusNormal"/>
        <w:jc w:val="right"/>
      </w:pPr>
      <w:r>
        <w:t>Постановлением Правительства</w:t>
      </w:r>
    </w:p>
    <w:p w:rsidR="0098450F" w:rsidRDefault="0098450F">
      <w:pPr>
        <w:pStyle w:val="ConsPlusNormal"/>
        <w:jc w:val="right"/>
      </w:pPr>
      <w:r>
        <w:t>Свердловской области</w:t>
      </w:r>
    </w:p>
    <w:p w:rsidR="0098450F" w:rsidRDefault="0098450F">
      <w:pPr>
        <w:pStyle w:val="ConsPlusNormal"/>
        <w:jc w:val="right"/>
      </w:pPr>
      <w:r>
        <w:t>от 24 декабря 2020 г. N 999-ПП</w:t>
      </w:r>
    </w:p>
    <w:p w:rsidR="0098450F" w:rsidRDefault="0098450F">
      <w:pPr>
        <w:pStyle w:val="ConsPlusNormal"/>
      </w:pPr>
    </w:p>
    <w:p w:rsidR="0098450F" w:rsidRDefault="0098450F">
      <w:pPr>
        <w:pStyle w:val="ConsPlusTitle"/>
        <w:jc w:val="center"/>
      </w:pPr>
      <w:bookmarkStart w:id="0" w:name="P36"/>
      <w:bookmarkEnd w:id="0"/>
      <w:r>
        <w:t>КОМПЛЕКСНАЯ ПРОГРАММА</w:t>
      </w:r>
    </w:p>
    <w:p w:rsidR="0098450F" w:rsidRDefault="0098450F">
      <w:pPr>
        <w:pStyle w:val="ConsPlusTitle"/>
        <w:jc w:val="center"/>
      </w:pPr>
      <w:r>
        <w:t>СВЕРДЛОВСКОЙ ОБЛАСТИ "ОБЩЕСТВЕННОЕ ЗДОРОВЬЕ УРАЛЬЦЕВ"</w:t>
      </w:r>
    </w:p>
    <w:p w:rsidR="0098450F" w:rsidRDefault="0098450F">
      <w:pPr>
        <w:pStyle w:val="ConsPlusTitle"/>
        <w:jc w:val="center"/>
      </w:pPr>
      <w:r>
        <w:t>НА 2021 - 2024 ГОДЫ"</w:t>
      </w:r>
    </w:p>
    <w:p w:rsidR="0098450F" w:rsidRDefault="00984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50F" w:rsidRDefault="00984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50F" w:rsidRDefault="00984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50F" w:rsidRDefault="0098450F">
            <w:pPr>
              <w:pStyle w:val="ConsPlusNormal"/>
              <w:jc w:val="center"/>
            </w:pPr>
            <w:r>
              <w:rPr>
                <w:color w:val="392C69"/>
              </w:rPr>
              <w:t>Список изменяющих документов</w:t>
            </w:r>
          </w:p>
          <w:p w:rsidR="0098450F" w:rsidRDefault="0098450F">
            <w:pPr>
              <w:pStyle w:val="ConsPlusNormal"/>
              <w:jc w:val="center"/>
            </w:pPr>
            <w:r>
              <w:rPr>
                <w:color w:val="392C69"/>
              </w:rPr>
              <w:t>(в ред. Постановлений Правительства Свердловской области</w:t>
            </w:r>
          </w:p>
          <w:p w:rsidR="0098450F" w:rsidRDefault="0098450F">
            <w:pPr>
              <w:pStyle w:val="ConsPlusNormal"/>
              <w:jc w:val="center"/>
            </w:pPr>
            <w:r>
              <w:rPr>
                <w:color w:val="392C69"/>
              </w:rPr>
              <w:t xml:space="preserve">от 01.07.2021 </w:t>
            </w:r>
            <w:hyperlink r:id="rId12">
              <w:r>
                <w:rPr>
                  <w:color w:val="0000FF"/>
                </w:rPr>
                <w:t>N 372-ПП</w:t>
              </w:r>
            </w:hyperlink>
            <w:r>
              <w:rPr>
                <w:color w:val="392C69"/>
              </w:rPr>
              <w:t xml:space="preserve">, от 24.06.2022 </w:t>
            </w:r>
            <w:hyperlink r:id="rId13">
              <w:r>
                <w:rPr>
                  <w:color w:val="0000FF"/>
                </w:rPr>
                <w:t>N 421-ПП</w:t>
              </w:r>
            </w:hyperlink>
            <w:r>
              <w:rPr>
                <w:color w:val="392C69"/>
              </w:rPr>
              <w:t xml:space="preserve">, от 28.04.2023 </w:t>
            </w:r>
            <w:hyperlink r:id="rId14">
              <w:r>
                <w:rPr>
                  <w:color w:val="0000FF"/>
                </w:rPr>
                <w:t>N 300-ПП</w:t>
              </w:r>
            </w:hyperlink>
            <w:r>
              <w:rPr>
                <w:color w:val="392C69"/>
              </w:rPr>
              <w:t>,</w:t>
            </w:r>
          </w:p>
          <w:p w:rsidR="0098450F" w:rsidRDefault="0098450F">
            <w:pPr>
              <w:pStyle w:val="ConsPlusNormal"/>
              <w:jc w:val="center"/>
            </w:pPr>
            <w:r>
              <w:rPr>
                <w:color w:val="392C69"/>
              </w:rPr>
              <w:t xml:space="preserve">от 18.04.2024 </w:t>
            </w:r>
            <w:hyperlink r:id="rId15">
              <w:r>
                <w:rPr>
                  <w:color w:val="0000FF"/>
                </w:rPr>
                <w:t>N 255-ПП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450F" w:rsidRDefault="0098450F">
            <w:pPr>
              <w:pStyle w:val="ConsPlusNormal"/>
            </w:pPr>
          </w:p>
        </w:tc>
      </w:tr>
    </w:tbl>
    <w:p w:rsidR="0098450F" w:rsidRDefault="0098450F">
      <w:pPr>
        <w:pStyle w:val="ConsPlusNormal"/>
      </w:pPr>
    </w:p>
    <w:p w:rsidR="0098450F" w:rsidRDefault="0098450F">
      <w:pPr>
        <w:pStyle w:val="ConsPlusTitle"/>
        <w:jc w:val="center"/>
        <w:outlineLvl w:val="1"/>
      </w:pPr>
      <w:r>
        <w:t>ПАСПОРТ</w:t>
      </w:r>
    </w:p>
    <w:p w:rsidR="0098450F" w:rsidRDefault="0098450F">
      <w:pPr>
        <w:pStyle w:val="ConsPlusTitle"/>
        <w:jc w:val="center"/>
      </w:pPr>
      <w:r>
        <w:t>КОМПЛЕКСНОЙ ПРОГРАММЫ СВЕРДЛОВСКОЙ ОБЛАСТИ</w:t>
      </w:r>
    </w:p>
    <w:p w:rsidR="0098450F" w:rsidRDefault="0098450F">
      <w:pPr>
        <w:pStyle w:val="ConsPlusTitle"/>
        <w:jc w:val="center"/>
      </w:pPr>
      <w:r>
        <w:t>"ОБЩЕСТВЕННОЕ ЗДОРОВЬЕ УРАЛЬЦЕВ" НА 2021 - 2024 ГОДЫ"</w:t>
      </w:r>
    </w:p>
    <w:p w:rsidR="0098450F" w:rsidRDefault="0098450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608"/>
        <w:gridCol w:w="5896"/>
      </w:tblGrid>
      <w:tr w:rsidR="0098450F">
        <w:tc>
          <w:tcPr>
            <w:tcW w:w="562" w:type="dxa"/>
          </w:tcPr>
          <w:p w:rsidR="0098450F" w:rsidRDefault="0098450F">
            <w:pPr>
              <w:pStyle w:val="ConsPlusNormal"/>
              <w:jc w:val="center"/>
            </w:pPr>
            <w:r>
              <w:t>1.</w:t>
            </w:r>
          </w:p>
        </w:tc>
        <w:tc>
          <w:tcPr>
            <w:tcW w:w="2608" w:type="dxa"/>
          </w:tcPr>
          <w:p w:rsidR="0098450F" w:rsidRDefault="0098450F">
            <w:pPr>
              <w:pStyle w:val="ConsPlusNormal"/>
            </w:pPr>
            <w:r>
              <w:t>Заказчик-координатор комплексной программы Свердловской области "Общественное здоровье уральцев" на 2021 - 2024 годы" (далее - Программа)</w:t>
            </w:r>
          </w:p>
        </w:tc>
        <w:tc>
          <w:tcPr>
            <w:tcW w:w="5896" w:type="dxa"/>
          </w:tcPr>
          <w:p w:rsidR="0098450F" w:rsidRDefault="0098450F">
            <w:pPr>
              <w:pStyle w:val="ConsPlusNormal"/>
            </w:pPr>
            <w:r>
              <w:t>Министерство здравоохранения Свердловской области</w:t>
            </w:r>
          </w:p>
        </w:tc>
      </w:tr>
      <w:tr w:rsidR="0098450F">
        <w:tc>
          <w:tcPr>
            <w:tcW w:w="562" w:type="dxa"/>
          </w:tcPr>
          <w:p w:rsidR="0098450F" w:rsidRDefault="0098450F">
            <w:pPr>
              <w:pStyle w:val="ConsPlusNormal"/>
              <w:jc w:val="center"/>
            </w:pPr>
            <w:r>
              <w:t>2.</w:t>
            </w:r>
          </w:p>
        </w:tc>
        <w:tc>
          <w:tcPr>
            <w:tcW w:w="2608" w:type="dxa"/>
          </w:tcPr>
          <w:p w:rsidR="0098450F" w:rsidRDefault="0098450F">
            <w:pPr>
              <w:pStyle w:val="ConsPlusNormal"/>
            </w:pPr>
            <w:r>
              <w:t>Заказчики Программы</w:t>
            </w:r>
          </w:p>
        </w:tc>
        <w:tc>
          <w:tcPr>
            <w:tcW w:w="5896" w:type="dxa"/>
          </w:tcPr>
          <w:p w:rsidR="0098450F" w:rsidRDefault="0098450F">
            <w:pPr>
              <w:pStyle w:val="ConsPlusNormal"/>
            </w:pPr>
            <w:r>
              <w:t>1) Министерство здравоохранения Свердловской области;</w:t>
            </w:r>
          </w:p>
          <w:p w:rsidR="0098450F" w:rsidRDefault="0098450F">
            <w:pPr>
              <w:pStyle w:val="ConsPlusNormal"/>
            </w:pPr>
            <w:r>
              <w:t>2) Министерство образования и молодежной политики Свердловской области;</w:t>
            </w:r>
          </w:p>
          <w:p w:rsidR="0098450F" w:rsidRDefault="0098450F">
            <w:pPr>
              <w:pStyle w:val="ConsPlusNormal"/>
            </w:pPr>
            <w:r>
              <w:t>3) Министерство промышленности и науки Свердловской области;</w:t>
            </w:r>
          </w:p>
          <w:p w:rsidR="0098450F" w:rsidRDefault="0098450F">
            <w:pPr>
              <w:pStyle w:val="ConsPlusNormal"/>
            </w:pPr>
            <w:r>
              <w:t>4) Министерство социальной политики Свердловской области;</w:t>
            </w:r>
          </w:p>
          <w:p w:rsidR="0098450F" w:rsidRDefault="0098450F">
            <w:pPr>
              <w:pStyle w:val="ConsPlusNormal"/>
            </w:pPr>
            <w:r>
              <w:t>5) Министерство агропромышленного комплекса и потребительского рынка Свердловской области;</w:t>
            </w:r>
          </w:p>
          <w:p w:rsidR="0098450F" w:rsidRDefault="0098450F">
            <w:pPr>
              <w:pStyle w:val="ConsPlusNormal"/>
            </w:pPr>
            <w:r>
              <w:t>6) Министерство культуры Свердловской области;</w:t>
            </w:r>
          </w:p>
          <w:p w:rsidR="0098450F" w:rsidRDefault="0098450F">
            <w:pPr>
              <w:pStyle w:val="ConsPlusNormal"/>
            </w:pPr>
            <w:r>
              <w:t>7) Министерство энергетики и жилищно-коммунального хозяйства Свердловской области;</w:t>
            </w:r>
          </w:p>
          <w:p w:rsidR="0098450F" w:rsidRDefault="0098450F">
            <w:pPr>
              <w:pStyle w:val="ConsPlusNormal"/>
            </w:pPr>
            <w:r>
              <w:t xml:space="preserve">8) Министерство транспорта и дорожного хозяйства </w:t>
            </w:r>
            <w:r>
              <w:lastRenderedPageBreak/>
              <w:t>Свердловской области;</w:t>
            </w:r>
          </w:p>
          <w:p w:rsidR="0098450F" w:rsidRDefault="0098450F">
            <w:pPr>
              <w:pStyle w:val="ConsPlusNormal"/>
            </w:pPr>
            <w:r>
              <w:t>9) Министерство физической культуры и спорта Свердловской области;</w:t>
            </w:r>
          </w:p>
          <w:p w:rsidR="0098450F" w:rsidRDefault="0098450F">
            <w:pPr>
              <w:pStyle w:val="ConsPlusNormal"/>
            </w:pPr>
            <w:r>
              <w:t>10) Министерство общественной безопасности Свердловской области;</w:t>
            </w:r>
          </w:p>
          <w:p w:rsidR="0098450F" w:rsidRDefault="0098450F">
            <w:pPr>
              <w:pStyle w:val="ConsPlusNormal"/>
            </w:pPr>
            <w:r>
              <w:t>11) Департамент информационной политики Свердловской области</w:t>
            </w:r>
          </w:p>
        </w:tc>
      </w:tr>
      <w:tr w:rsidR="0098450F">
        <w:tc>
          <w:tcPr>
            <w:tcW w:w="562" w:type="dxa"/>
          </w:tcPr>
          <w:p w:rsidR="0098450F" w:rsidRDefault="0098450F">
            <w:pPr>
              <w:pStyle w:val="ConsPlusNormal"/>
              <w:jc w:val="center"/>
            </w:pPr>
            <w:r>
              <w:lastRenderedPageBreak/>
              <w:t>3.</w:t>
            </w:r>
          </w:p>
        </w:tc>
        <w:tc>
          <w:tcPr>
            <w:tcW w:w="2608" w:type="dxa"/>
          </w:tcPr>
          <w:p w:rsidR="0098450F" w:rsidRDefault="0098450F">
            <w:pPr>
              <w:pStyle w:val="ConsPlusNormal"/>
            </w:pPr>
            <w:r>
              <w:t>Цель и задачи Программы</w:t>
            </w:r>
          </w:p>
        </w:tc>
        <w:tc>
          <w:tcPr>
            <w:tcW w:w="5896" w:type="dxa"/>
          </w:tcPr>
          <w:p w:rsidR="0098450F" w:rsidRDefault="0098450F">
            <w:pPr>
              <w:pStyle w:val="ConsPlusNormal"/>
            </w:pPr>
            <w:r>
              <w:t>цель: совершенствование защиты от вирусных и бактериальных угроз здоровью жителей Свердловской области путем мобилизации региональных ресурсов для обеспечения инфекционной безопасности и защиты от биологических угроз.</w:t>
            </w:r>
          </w:p>
          <w:p w:rsidR="0098450F" w:rsidRDefault="0098450F">
            <w:pPr>
              <w:pStyle w:val="ConsPlusNormal"/>
            </w:pPr>
            <w:r>
              <w:t>Задачи:</w:t>
            </w:r>
          </w:p>
          <w:p w:rsidR="0098450F" w:rsidRDefault="0098450F">
            <w:pPr>
              <w:pStyle w:val="ConsPlusNormal"/>
            </w:pPr>
            <w:r>
              <w:t>1) реализация медико-профилактических мер для сохранения здоровья населения Свердловской области в условиях повышенных эпидемиологических рисков;</w:t>
            </w:r>
          </w:p>
          <w:p w:rsidR="0098450F" w:rsidRDefault="0098450F">
            <w:pPr>
              <w:pStyle w:val="ConsPlusNormal"/>
            </w:pPr>
            <w:r>
              <w:t>2) предупреждение неблагоприятного влияния факторов среды на здоровье населения Свердловской области;</w:t>
            </w:r>
          </w:p>
          <w:p w:rsidR="0098450F" w:rsidRDefault="0098450F">
            <w:pPr>
              <w:pStyle w:val="ConsPlusNormal"/>
            </w:pPr>
            <w:r>
              <w:t>3) формирование производственно-экономической базы для безопасности здоровья населения;</w:t>
            </w:r>
          </w:p>
          <w:p w:rsidR="0098450F" w:rsidRDefault="0098450F">
            <w:pPr>
              <w:pStyle w:val="ConsPlusNormal"/>
            </w:pPr>
            <w:r>
              <w:t>4) развитие научной и образовательной деятельности в области профилактики, диагностики и лечения инфекционных заболеваний;</w:t>
            </w:r>
          </w:p>
          <w:p w:rsidR="0098450F" w:rsidRDefault="0098450F">
            <w:pPr>
              <w:pStyle w:val="ConsPlusNormal"/>
            </w:pPr>
            <w:r>
              <w:t>5) организация информационно-просветительской работы по безопасности и гигиеническому обучению населения</w:t>
            </w:r>
          </w:p>
        </w:tc>
      </w:tr>
      <w:tr w:rsidR="0098450F">
        <w:tc>
          <w:tcPr>
            <w:tcW w:w="562" w:type="dxa"/>
          </w:tcPr>
          <w:p w:rsidR="0098450F" w:rsidRDefault="0098450F">
            <w:pPr>
              <w:pStyle w:val="ConsPlusNormal"/>
              <w:jc w:val="center"/>
            </w:pPr>
            <w:r>
              <w:t>4.</w:t>
            </w:r>
          </w:p>
        </w:tc>
        <w:tc>
          <w:tcPr>
            <w:tcW w:w="2608" w:type="dxa"/>
          </w:tcPr>
          <w:p w:rsidR="0098450F" w:rsidRDefault="0098450F">
            <w:pPr>
              <w:pStyle w:val="ConsPlusNormal"/>
            </w:pPr>
            <w:r>
              <w:t>Важнейшие целевые показатели Программы</w:t>
            </w:r>
          </w:p>
        </w:tc>
        <w:tc>
          <w:tcPr>
            <w:tcW w:w="5896" w:type="dxa"/>
          </w:tcPr>
          <w:p w:rsidR="0098450F" w:rsidRDefault="0098450F">
            <w:pPr>
              <w:pStyle w:val="ConsPlusNormal"/>
            </w:pPr>
            <w:r>
              <w:t>1) охват населения Свердловской области вакцинацией от инфекционных заболеваний;</w:t>
            </w:r>
          </w:p>
          <w:p w:rsidR="0098450F" w:rsidRDefault="0098450F">
            <w:pPr>
              <w:pStyle w:val="ConsPlusNormal"/>
            </w:pPr>
            <w:r>
              <w:t>2) доля населения Свердловской области, обеспеченного качественной питьевой водой из систем централизованного водоснабжения;</w:t>
            </w:r>
          </w:p>
          <w:p w:rsidR="0098450F" w:rsidRDefault="0098450F">
            <w:pPr>
              <w:pStyle w:val="ConsPlusNormal"/>
            </w:pPr>
            <w:r>
              <w:t>3) уровень готовности к использованию имущества областного резерва материальных ресурсов для ликвидации чрезвычайных ситуаций регионального и межмуниципального характера;</w:t>
            </w:r>
          </w:p>
          <w:p w:rsidR="0098450F" w:rsidRDefault="0098450F">
            <w:pPr>
              <w:pStyle w:val="ConsPlusNormal"/>
            </w:pPr>
            <w:r>
              <w:t>4) количество внедренных и реализуемых программ укрепления общественного здоровья</w:t>
            </w:r>
          </w:p>
        </w:tc>
      </w:tr>
      <w:tr w:rsidR="0098450F">
        <w:tc>
          <w:tcPr>
            <w:tcW w:w="562" w:type="dxa"/>
          </w:tcPr>
          <w:p w:rsidR="0098450F" w:rsidRDefault="0098450F">
            <w:pPr>
              <w:pStyle w:val="ConsPlusNormal"/>
              <w:jc w:val="center"/>
            </w:pPr>
            <w:r>
              <w:t>5.</w:t>
            </w:r>
          </w:p>
        </w:tc>
        <w:tc>
          <w:tcPr>
            <w:tcW w:w="2608" w:type="dxa"/>
          </w:tcPr>
          <w:p w:rsidR="0098450F" w:rsidRDefault="0098450F">
            <w:pPr>
              <w:pStyle w:val="ConsPlusNormal"/>
            </w:pPr>
            <w:r>
              <w:t>Перечень подпрограмм Программы</w:t>
            </w:r>
          </w:p>
        </w:tc>
        <w:tc>
          <w:tcPr>
            <w:tcW w:w="5896" w:type="dxa"/>
          </w:tcPr>
          <w:p w:rsidR="0098450F" w:rsidRDefault="0098450F">
            <w:pPr>
              <w:pStyle w:val="ConsPlusNormal"/>
            </w:pPr>
            <w:hyperlink w:anchor="P140">
              <w:r>
                <w:rPr>
                  <w:color w:val="0000FF"/>
                </w:rPr>
                <w:t>подпрограмма 1</w:t>
              </w:r>
            </w:hyperlink>
            <w:r>
              <w:t xml:space="preserve"> "Медико-биологическая защита здоровья жителей Свердловской области";</w:t>
            </w:r>
          </w:p>
          <w:p w:rsidR="0098450F" w:rsidRDefault="0098450F">
            <w:pPr>
              <w:pStyle w:val="ConsPlusNormal"/>
            </w:pPr>
            <w:hyperlink w:anchor="P149">
              <w:r>
                <w:rPr>
                  <w:color w:val="0000FF"/>
                </w:rPr>
                <w:t>подпрограмма 2</w:t>
              </w:r>
            </w:hyperlink>
            <w:r>
              <w:t xml:space="preserve"> "Санитарно-эпидемиологическая безопасность Свердловской области";</w:t>
            </w:r>
          </w:p>
          <w:p w:rsidR="0098450F" w:rsidRDefault="0098450F">
            <w:pPr>
              <w:pStyle w:val="ConsPlusNormal"/>
            </w:pPr>
            <w:hyperlink w:anchor="P159">
              <w:r>
                <w:rPr>
                  <w:color w:val="0000FF"/>
                </w:rPr>
                <w:t>подпрограмма 3</w:t>
              </w:r>
            </w:hyperlink>
            <w:r>
              <w:t xml:space="preserve"> "Производственно-экономические основы безопасности здоровья";</w:t>
            </w:r>
          </w:p>
          <w:p w:rsidR="0098450F" w:rsidRDefault="0098450F">
            <w:pPr>
              <w:pStyle w:val="ConsPlusNormal"/>
            </w:pPr>
            <w:hyperlink w:anchor="P167">
              <w:r>
                <w:rPr>
                  <w:color w:val="0000FF"/>
                </w:rPr>
                <w:t>подпрограмма 4</w:t>
              </w:r>
            </w:hyperlink>
            <w:r>
              <w:t xml:space="preserve"> "Научная и образовательная деятельность в новых условиях";</w:t>
            </w:r>
          </w:p>
          <w:p w:rsidR="0098450F" w:rsidRDefault="0098450F">
            <w:pPr>
              <w:pStyle w:val="ConsPlusNormal"/>
            </w:pPr>
            <w:hyperlink w:anchor="P176">
              <w:r>
                <w:rPr>
                  <w:color w:val="0000FF"/>
                </w:rPr>
                <w:t>подпрограмма 5</w:t>
              </w:r>
            </w:hyperlink>
            <w:r>
              <w:t xml:space="preserve"> "Информационно-просветительская работа и гигиеническое обучение населения"</w:t>
            </w:r>
          </w:p>
        </w:tc>
      </w:tr>
      <w:tr w:rsidR="0098450F">
        <w:tc>
          <w:tcPr>
            <w:tcW w:w="562" w:type="dxa"/>
          </w:tcPr>
          <w:p w:rsidR="0098450F" w:rsidRDefault="0098450F">
            <w:pPr>
              <w:pStyle w:val="ConsPlusNormal"/>
              <w:jc w:val="center"/>
            </w:pPr>
            <w:r>
              <w:t>6.</w:t>
            </w:r>
          </w:p>
        </w:tc>
        <w:tc>
          <w:tcPr>
            <w:tcW w:w="2608" w:type="dxa"/>
          </w:tcPr>
          <w:p w:rsidR="0098450F" w:rsidRDefault="0098450F">
            <w:pPr>
              <w:pStyle w:val="ConsPlusNormal"/>
            </w:pPr>
            <w:r>
              <w:t>Сроки реализации Программы</w:t>
            </w:r>
          </w:p>
        </w:tc>
        <w:tc>
          <w:tcPr>
            <w:tcW w:w="5896" w:type="dxa"/>
          </w:tcPr>
          <w:p w:rsidR="0098450F" w:rsidRDefault="0098450F">
            <w:pPr>
              <w:pStyle w:val="ConsPlusNormal"/>
            </w:pPr>
            <w:r>
              <w:t>2021 - 2024 годы</w:t>
            </w:r>
          </w:p>
        </w:tc>
      </w:tr>
      <w:tr w:rsidR="0098450F">
        <w:tblPrEx>
          <w:tblBorders>
            <w:insideH w:val="nil"/>
          </w:tblBorders>
        </w:tblPrEx>
        <w:tc>
          <w:tcPr>
            <w:tcW w:w="562" w:type="dxa"/>
            <w:tcBorders>
              <w:bottom w:val="nil"/>
            </w:tcBorders>
          </w:tcPr>
          <w:p w:rsidR="0098450F" w:rsidRDefault="0098450F">
            <w:pPr>
              <w:pStyle w:val="ConsPlusNormal"/>
              <w:jc w:val="center"/>
            </w:pPr>
            <w:r>
              <w:t>7.</w:t>
            </w:r>
          </w:p>
        </w:tc>
        <w:tc>
          <w:tcPr>
            <w:tcW w:w="2608" w:type="dxa"/>
            <w:tcBorders>
              <w:bottom w:val="nil"/>
            </w:tcBorders>
          </w:tcPr>
          <w:p w:rsidR="0098450F" w:rsidRDefault="0098450F">
            <w:pPr>
              <w:pStyle w:val="ConsPlusNormal"/>
            </w:pPr>
            <w:r>
              <w:t xml:space="preserve">Объемы и источники </w:t>
            </w:r>
            <w:r>
              <w:lastRenderedPageBreak/>
              <w:t>финансирования Программы</w:t>
            </w:r>
          </w:p>
        </w:tc>
        <w:tc>
          <w:tcPr>
            <w:tcW w:w="5896" w:type="dxa"/>
            <w:tcBorders>
              <w:bottom w:val="nil"/>
            </w:tcBorders>
          </w:tcPr>
          <w:p w:rsidR="0098450F" w:rsidRDefault="0098450F">
            <w:pPr>
              <w:pStyle w:val="ConsPlusNormal"/>
            </w:pPr>
            <w:r>
              <w:lastRenderedPageBreak/>
              <w:t xml:space="preserve">реализацию мероприятий Программы планируется </w:t>
            </w:r>
            <w:r>
              <w:lastRenderedPageBreak/>
              <w:t>осуществлять в рамках государственных программ Свердловской области в пределах средств, предусмотренных законом Свердловской области об областном бюджете на соответствующий финансовый год и плановый период, а также за счет средств федерального бюджета, средств местных бюджетов, внебюджетных источников (прогнозный объем).</w:t>
            </w:r>
          </w:p>
          <w:p w:rsidR="0098450F" w:rsidRDefault="0098450F">
            <w:pPr>
              <w:pStyle w:val="ConsPlusNormal"/>
            </w:pPr>
            <w:r>
              <w:t>Общий объем финансирования Программы составляет 20465296,6 тыс. рублей, в том числе:</w:t>
            </w:r>
          </w:p>
          <w:p w:rsidR="0098450F" w:rsidRDefault="0098450F">
            <w:pPr>
              <w:pStyle w:val="ConsPlusNormal"/>
            </w:pPr>
            <w:r>
              <w:t>2021 год - 17378386,2 тыс. рублей;</w:t>
            </w:r>
          </w:p>
          <w:p w:rsidR="0098450F" w:rsidRDefault="0098450F">
            <w:pPr>
              <w:pStyle w:val="ConsPlusNormal"/>
            </w:pPr>
            <w:r>
              <w:t>2022 год - 719648,6 тыс. рублей;</w:t>
            </w:r>
          </w:p>
          <w:p w:rsidR="0098450F" w:rsidRDefault="0098450F">
            <w:pPr>
              <w:pStyle w:val="ConsPlusNormal"/>
            </w:pPr>
            <w:r>
              <w:t>2023 год - 952496,6 тыс. рублей;</w:t>
            </w:r>
          </w:p>
          <w:p w:rsidR="0098450F" w:rsidRDefault="0098450F">
            <w:pPr>
              <w:pStyle w:val="ConsPlusNormal"/>
            </w:pPr>
            <w:r>
              <w:t>2024 год - 1414765,2 тыс. рублей</w:t>
            </w:r>
          </w:p>
        </w:tc>
      </w:tr>
      <w:tr w:rsidR="0098450F">
        <w:tblPrEx>
          <w:tblBorders>
            <w:insideH w:val="nil"/>
          </w:tblBorders>
        </w:tblPrEx>
        <w:tc>
          <w:tcPr>
            <w:tcW w:w="9066" w:type="dxa"/>
            <w:gridSpan w:val="3"/>
            <w:tcBorders>
              <w:top w:val="nil"/>
            </w:tcBorders>
          </w:tcPr>
          <w:p w:rsidR="0098450F" w:rsidRDefault="0098450F">
            <w:pPr>
              <w:pStyle w:val="ConsPlusNormal"/>
              <w:jc w:val="both"/>
            </w:pPr>
            <w:r>
              <w:lastRenderedPageBreak/>
              <w:t xml:space="preserve">(в ред. Постановлений Правительства Свердловской области от 01.07.2021 </w:t>
            </w:r>
            <w:hyperlink r:id="rId16">
              <w:r>
                <w:rPr>
                  <w:color w:val="0000FF"/>
                </w:rPr>
                <w:t>N 372-ПП</w:t>
              </w:r>
            </w:hyperlink>
            <w:r>
              <w:t xml:space="preserve">, от 24.06.2022 </w:t>
            </w:r>
            <w:hyperlink r:id="rId17">
              <w:r>
                <w:rPr>
                  <w:color w:val="0000FF"/>
                </w:rPr>
                <w:t>N 421-ПП</w:t>
              </w:r>
            </w:hyperlink>
            <w:r>
              <w:t xml:space="preserve">, от 28.04.2023 </w:t>
            </w:r>
            <w:hyperlink r:id="rId18">
              <w:r>
                <w:rPr>
                  <w:color w:val="0000FF"/>
                </w:rPr>
                <w:t>N 300-ПП</w:t>
              </w:r>
            </w:hyperlink>
            <w:r>
              <w:t xml:space="preserve">, от 18.04.2024 </w:t>
            </w:r>
            <w:hyperlink r:id="rId19">
              <w:r>
                <w:rPr>
                  <w:color w:val="0000FF"/>
                </w:rPr>
                <w:t>N 255-ПП</w:t>
              </w:r>
            </w:hyperlink>
            <w:r>
              <w:t>)</w:t>
            </w:r>
          </w:p>
        </w:tc>
      </w:tr>
      <w:tr w:rsidR="0098450F">
        <w:tc>
          <w:tcPr>
            <w:tcW w:w="562" w:type="dxa"/>
          </w:tcPr>
          <w:p w:rsidR="0098450F" w:rsidRDefault="0098450F">
            <w:pPr>
              <w:pStyle w:val="ConsPlusNormal"/>
              <w:jc w:val="center"/>
            </w:pPr>
            <w:r>
              <w:t>8.</w:t>
            </w:r>
          </w:p>
        </w:tc>
        <w:tc>
          <w:tcPr>
            <w:tcW w:w="2608" w:type="dxa"/>
          </w:tcPr>
          <w:p w:rsidR="0098450F" w:rsidRDefault="0098450F">
            <w:pPr>
              <w:pStyle w:val="ConsPlusNormal"/>
            </w:pPr>
            <w:r>
              <w:t>Ожидаемые конечные результаты реализации Программы</w:t>
            </w:r>
          </w:p>
        </w:tc>
        <w:tc>
          <w:tcPr>
            <w:tcW w:w="5896" w:type="dxa"/>
          </w:tcPr>
          <w:p w:rsidR="0098450F" w:rsidRDefault="0098450F">
            <w:pPr>
              <w:pStyle w:val="ConsPlusNormal"/>
            </w:pPr>
            <w:r>
              <w:t>1) рост охвата вакцинацией населения Свердловской области от инфекционных заболеваний до 95%;</w:t>
            </w:r>
          </w:p>
          <w:p w:rsidR="0098450F" w:rsidRDefault="0098450F">
            <w:pPr>
              <w:pStyle w:val="ConsPlusNormal"/>
            </w:pPr>
            <w:r>
              <w:t>2) увеличение доли населения Свердловской области, обеспеченного качественной питьевой водой из систем централизованного водоснабжения, до 95,7%;</w:t>
            </w:r>
          </w:p>
          <w:p w:rsidR="0098450F" w:rsidRDefault="0098450F">
            <w:pPr>
              <w:pStyle w:val="ConsPlusNormal"/>
            </w:pPr>
            <w:r>
              <w:t>3) сохранение готовности к использованию имущества областного резерва материальных ресурсов для ликвидации чрезвычайных ситуаций регионального и межмуниципального характера на уровне 100%;</w:t>
            </w:r>
          </w:p>
          <w:p w:rsidR="0098450F" w:rsidRDefault="0098450F">
            <w:pPr>
              <w:pStyle w:val="ConsPlusNormal"/>
            </w:pPr>
            <w:r>
              <w:t>4) увеличение количества внедренных и реализующихся программ укрепления общественного здоровья до 25</w:t>
            </w:r>
          </w:p>
        </w:tc>
      </w:tr>
    </w:tbl>
    <w:p w:rsidR="0098450F" w:rsidRDefault="0098450F">
      <w:pPr>
        <w:pStyle w:val="ConsPlusNormal"/>
      </w:pPr>
    </w:p>
    <w:p w:rsidR="0098450F" w:rsidRDefault="0098450F">
      <w:pPr>
        <w:pStyle w:val="ConsPlusTitle"/>
        <w:jc w:val="center"/>
        <w:outlineLvl w:val="1"/>
      </w:pPr>
      <w:r>
        <w:t>Раздел 1. ХАРАКТЕРИСТИКА ПРОБЛЕМ,</w:t>
      </w:r>
    </w:p>
    <w:p w:rsidR="0098450F" w:rsidRDefault="0098450F">
      <w:pPr>
        <w:pStyle w:val="ConsPlusTitle"/>
        <w:jc w:val="center"/>
      </w:pPr>
      <w:r>
        <w:t>НА РЕШЕНИЕ КОТОРЫХ НАПРАВЛЕНА ПРОГРАММА</w:t>
      </w:r>
    </w:p>
    <w:p w:rsidR="0098450F" w:rsidRDefault="0098450F">
      <w:pPr>
        <w:pStyle w:val="ConsPlusNormal"/>
      </w:pPr>
    </w:p>
    <w:p w:rsidR="0098450F" w:rsidRDefault="0098450F">
      <w:pPr>
        <w:pStyle w:val="ConsPlusNormal"/>
        <w:ind w:firstLine="540"/>
        <w:jc w:val="both"/>
      </w:pPr>
      <w:r>
        <w:t xml:space="preserve">Система инфекционной безопасности создана в соответствии с Федеральным </w:t>
      </w:r>
      <w:hyperlink r:id="rId20">
        <w:r>
          <w:rPr>
            <w:color w:val="0000FF"/>
          </w:rPr>
          <w:t>законом</w:t>
        </w:r>
      </w:hyperlink>
      <w:r>
        <w:t xml:space="preserve"> от 30 марта 1999 года N 52-ФЗ "О санитарно-эпидемиологическом благополучии населения". При этом в условиях массовой заболеваемости в течение длительного времени предусмотренные законодательством Российской Федерации радикальные меры борьбы с распространением инфекции теряют свою эффективность. Разработка гибких механизмов реагирования на инфекционные угрозы позволит обеспечить максимальную результативность в ограничении распространения инфекционных заболеваний, их профилактике и лечении.</w:t>
      </w:r>
    </w:p>
    <w:p w:rsidR="0098450F" w:rsidRDefault="0098450F">
      <w:pPr>
        <w:pStyle w:val="ConsPlusNormal"/>
        <w:spacing w:before="220"/>
        <w:ind w:firstLine="540"/>
        <w:jc w:val="both"/>
      </w:pPr>
      <w:r>
        <w:t>Появление новой коронавирусной инфекции (далее - НКВИ) поставило перед органами государственной власти Свердловской области задачи, связанные с организацией в кратчайшие сроки эффективных противоэпидемических, диагностических и лечебно-профилактических мероприятий.</w:t>
      </w:r>
    </w:p>
    <w:p w:rsidR="0098450F" w:rsidRDefault="0098450F">
      <w:pPr>
        <w:pStyle w:val="ConsPlusNormal"/>
        <w:spacing w:before="220"/>
        <w:ind w:firstLine="540"/>
        <w:jc w:val="both"/>
      </w:pPr>
      <w:r>
        <w:t>Ведущим путем передачи НКВИ является воздушно-капельный, что влечет риски формирования эпидемических очагов НКВИ в организованных коллективах.</w:t>
      </w:r>
    </w:p>
    <w:p w:rsidR="0098450F" w:rsidRDefault="0098450F">
      <w:pPr>
        <w:pStyle w:val="ConsPlusNormal"/>
        <w:spacing w:before="220"/>
        <w:ind w:firstLine="540"/>
        <w:jc w:val="both"/>
      </w:pPr>
      <w:r>
        <w:t>НКВИ входит в перечень заболеваний, представляющих опасность для окружающих.</w:t>
      </w:r>
    </w:p>
    <w:p w:rsidR="0098450F" w:rsidRDefault="0098450F">
      <w:pPr>
        <w:pStyle w:val="ConsPlusNormal"/>
        <w:spacing w:before="220"/>
        <w:ind w:firstLine="540"/>
        <w:jc w:val="both"/>
      </w:pPr>
      <w:r>
        <w:t xml:space="preserve">В условиях сохраняющихся рисков мутации вируса COVID-19 и повторных подъемов заболеваемости, появления новых инфекционных угроз приобрели особую актуальность вопросы модернизации первичного звена здравоохранения, инфекционной службы Свердловской области, направленные на повышение готовности к противодействию массовой заболеваемости </w:t>
      </w:r>
      <w:r>
        <w:lastRenderedPageBreak/>
        <w:t>инфекционными заболеваниями высокой патогенности.</w:t>
      </w:r>
    </w:p>
    <w:p w:rsidR="0098450F" w:rsidRDefault="0098450F">
      <w:pPr>
        <w:pStyle w:val="ConsPlusNormal"/>
        <w:spacing w:before="220"/>
        <w:ind w:firstLine="540"/>
        <w:jc w:val="both"/>
      </w:pPr>
      <w:r>
        <w:t>Основными задачами, решение которых требует комплексного подхода, являются:</w:t>
      </w:r>
    </w:p>
    <w:p w:rsidR="0098450F" w:rsidRDefault="0098450F">
      <w:pPr>
        <w:pStyle w:val="ConsPlusNormal"/>
        <w:spacing w:before="220"/>
        <w:ind w:firstLine="540"/>
        <w:jc w:val="both"/>
      </w:pPr>
      <w:r>
        <w:t>1) формирование регионального пакета решений в сфере здравоохранения, обеспечивающего минимизацию риска влияния негативных биологических факторов на здоровье жителей Свердловской области;</w:t>
      </w:r>
    </w:p>
    <w:p w:rsidR="0098450F" w:rsidRDefault="0098450F">
      <w:pPr>
        <w:pStyle w:val="ConsPlusNormal"/>
        <w:spacing w:before="220"/>
        <w:ind w:firstLine="540"/>
        <w:jc w:val="both"/>
      </w:pPr>
      <w:r>
        <w:t>2) создание среды, способствующей ведению безопасного и здорового образа жизни в новой реальности пандемии, вызванной вирусом COVID-19, и постпандемический период;</w:t>
      </w:r>
    </w:p>
    <w:p w:rsidR="0098450F" w:rsidRDefault="0098450F">
      <w:pPr>
        <w:pStyle w:val="ConsPlusNormal"/>
        <w:spacing w:before="220"/>
        <w:ind w:firstLine="540"/>
        <w:jc w:val="both"/>
      </w:pPr>
      <w:r>
        <w:t>3) повышение навыков обеспечения безопасности, защиты от биологических угроз и ответственного отношения к здоровью у населения Свердловской области.</w:t>
      </w:r>
    </w:p>
    <w:p w:rsidR="0098450F" w:rsidRDefault="0098450F">
      <w:pPr>
        <w:pStyle w:val="ConsPlusNormal"/>
        <w:spacing w:before="220"/>
        <w:ind w:firstLine="540"/>
        <w:jc w:val="both"/>
      </w:pPr>
      <w:r>
        <w:t>Совершенствование системы инфекционной безопасности и обеспечение готовности здравоохранения Свердловской области к новым вызовам обусловлено резко возросшей потребностью населения в медицинской помощи, ресурсы которой ранее не были рассчитаны на масштабность проводимых санитарно-противоэпидемических мероприятий и массовую заболеваемость.</w:t>
      </w:r>
    </w:p>
    <w:p w:rsidR="0098450F" w:rsidRDefault="0098450F">
      <w:pPr>
        <w:pStyle w:val="ConsPlusNormal"/>
        <w:spacing w:before="220"/>
        <w:ind w:firstLine="540"/>
        <w:jc w:val="both"/>
      </w:pPr>
      <w:r>
        <w:t>Модернизация реанимационной службы Свердловской области позволит повысить число сохраненных жизней пациентов с хроническими заболеваниями и в пожилом возрасте.</w:t>
      </w:r>
    </w:p>
    <w:p w:rsidR="0098450F" w:rsidRDefault="0098450F">
      <w:pPr>
        <w:pStyle w:val="ConsPlusNormal"/>
        <w:spacing w:before="220"/>
        <w:ind w:firstLine="540"/>
        <w:jc w:val="both"/>
      </w:pPr>
      <w:r>
        <w:t>Приобретает актуальность формирование у населения новых моделей поведения и навыков обеспечения безопасности при вирусных и бактериальных угрозах, в том числе за счет достижения необходимого уровня вакцинации населения от управляемых инфекций.</w:t>
      </w:r>
    </w:p>
    <w:p w:rsidR="0098450F" w:rsidRDefault="0098450F">
      <w:pPr>
        <w:pStyle w:val="ConsPlusNormal"/>
        <w:spacing w:before="220"/>
        <w:ind w:firstLine="540"/>
        <w:jc w:val="both"/>
      </w:pPr>
      <w:r>
        <w:t>В период пандемии увеличилась потребность в медицинских кадрах, в том числе по отдельным специальностям (анестезиология и реаниматология, скорая медицинская помощь и другие). Таким образом, формирование и поддержка кадрового потенциала здравоохранения являются стратегически важной задачей.</w:t>
      </w:r>
    </w:p>
    <w:p w:rsidR="0098450F" w:rsidRDefault="0098450F">
      <w:pPr>
        <w:pStyle w:val="ConsPlusNormal"/>
        <w:spacing w:before="220"/>
        <w:ind w:firstLine="540"/>
        <w:jc w:val="both"/>
      </w:pPr>
      <w:r>
        <w:t>В связи с возросшей потребностью в средствах индивидуальной защиты во время массовой заболеваемости необходимы новые подходы к формированию государственного резерва средств, обеспечивающих безопасность здоровья жителей Свердловской области.</w:t>
      </w:r>
    </w:p>
    <w:p w:rsidR="0098450F" w:rsidRDefault="0098450F">
      <w:pPr>
        <w:pStyle w:val="ConsPlusNormal"/>
        <w:spacing w:before="220"/>
        <w:ind w:firstLine="540"/>
        <w:jc w:val="both"/>
      </w:pPr>
      <w:r>
        <w:t>Еще одним путем передачи для многих карантинных инфекционных заболеваний является водный путь. По информации Управления Федеральной службы по надзору в сфере защиты прав потребителей и благополучия человека по Свердловской области (далее - Роспотребнадзор), поверхностные источники водоснабжения обеспечивают 58% объема потребности населения Свердловской области в воде, подземные источники водоснабжения - 36,5%.</w:t>
      </w:r>
    </w:p>
    <w:p w:rsidR="0098450F" w:rsidRDefault="0098450F">
      <w:pPr>
        <w:pStyle w:val="ConsPlusNormal"/>
        <w:spacing w:before="220"/>
        <w:ind w:firstLine="540"/>
        <w:jc w:val="both"/>
      </w:pPr>
      <w:r>
        <w:t>Для сохранения стабильности качества воды источников водоснабжения на территории Свердловской области 81% централизованных источников водоснабжения имеют согласованные с органами Роспотребнадзора и утвержденные в установленном порядке проекты зон санитарной охраны.</w:t>
      </w:r>
    </w:p>
    <w:p w:rsidR="0098450F" w:rsidRDefault="0098450F">
      <w:pPr>
        <w:pStyle w:val="ConsPlusNormal"/>
        <w:spacing w:before="220"/>
        <w:ind w:firstLine="540"/>
        <w:jc w:val="both"/>
      </w:pPr>
      <w:r>
        <w:t>Снижению рисков эпидемиологических угроз способствует устойчивое развитие потребительского рынка. Основным показателем, характеризующим отрасль розничной торговли, является оборот розничной торговли. Одним из приоритетных направлений деятельности на потребительском рынке является обеспечение качества и безопасности продуктов питания.</w:t>
      </w:r>
    </w:p>
    <w:p w:rsidR="0098450F" w:rsidRDefault="0098450F">
      <w:pPr>
        <w:pStyle w:val="ConsPlusNormal"/>
        <w:spacing w:before="220"/>
        <w:ind w:firstLine="540"/>
        <w:jc w:val="both"/>
      </w:pPr>
      <w:r>
        <w:t>Для развития рынка дистанционной розничной торговли продуктами питания посредством информационно-телекоммуникационной сети "Интернет" (далее - сеть Интернет) необходимы следующие условия:</w:t>
      </w:r>
    </w:p>
    <w:p w:rsidR="0098450F" w:rsidRDefault="0098450F">
      <w:pPr>
        <w:pStyle w:val="ConsPlusNormal"/>
        <w:spacing w:before="220"/>
        <w:ind w:firstLine="540"/>
        <w:jc w:val="both"/>
      </w:pPr>
      <w:r>
        <w:lastRenderedPageBreak/>
        <w:t>1) широкое распространение широкополосной сети Интернет, доступ к которой обеспечивается с любых мобильных либо стационарных средств связи;</w:t>
      </w:r>
    </w:p>
    <w:p w:rsidR="0098450F" w:rsidRDefault="0098450F">
      <w:pPr>
        <w:pStyle w:val="ConsPlusNormal"/>
        <w:spacing w:before="220"/>
        <w:ind w:firstLine="540"/>
        <w:jc w:val="both"/>
      </w:pPr>
      <w:r>
        <w:t>2) снижение расходов продавцов на оборудование и эксплуатацию складских площадей.</w:t>
      </w:r>
    </w:p>
    <w:p w:rsidR="0098450F" w:rsidRDefault="0098450F">
      <w:pPr>
        <w:pStyle w:val="ConsPlusNormal"/>
        <w:spacing w:before="220"/>
        <w:ind w:firstLine="540"/>
        <w:jc w:val="both"/>
      </w:pPr>
      <w:r>
        <w:t>Развитие цифровых технологий в совокупности с расширением рынка сбыта повышает риски поставки некачественных, фальсифицированных и опасных пищевых продуктов.</w:t>
      </w:r>
    </w:p>
    <w:p w:rsidR="0098450F" w:rsidRDefault="0098450F">
      <w:pPr>
        <w:pStyle w:val="ConsPlusNormal"/>
        <w:spacing w:before="220"/>
        <w:ind w:firstLine="540"/>
        <w:jc w:val="both"/>
      </w:pPr>
      <w:r>
        <w:t>Основными причинами признания пищевой продукции браком являются нарушение правил маркировки, отсутствие сопроводительных документов, нарушение сроков годности.</w:t>
      </w:r>
    </w:p>
    <w:p w:rsidR="0098450F" w:rsidRDefault="0098450F">
      <w:pPr>
        <w:pStyle w:val="ConsPlusNormal"/>
        <w:spacing w:before="220"/>
        <w:ind w:firstLine="540"/>
        <w:jc w:val="both"/>
      </w:pPr>
      <w:r>
        <w:t>Министерством агропромышленного комплекса и потребительского рынка Свердловской области совместно с исполнительными органами государственной власти Свердловской области продолжено наполнение единого регионального сайта "Защита прав потребителей Свердловской области" (potrebitel66.ru) в сети Интернет. На указанном сайте обновляется база данных по результатам проверок хозяйствующих субъектов, осуществляющих производство и реализацию пищевых продуктов.</w:t>
      </w:r>
    </w:p>
    <w:p w:rsidR="0098450F" w:rsidRDefault="0098450F">
      <w:pPr>
        <w:pStyle w:val="ConsPlusNormal"/>
        <w:spacing w:before="220"/>
        <w:ind w:firstLine="540"/>
        <w:jc w:val="both"/>
      </w:pPr>
      <w:r>
        <w:t>Обеспечение населения продуктами питания в достаточном количестве, ассортименте и высокого качества является одной из основной составляющей укрепления здоровья, увеличения продолжительности и повышения качества жизни населения.</w:t>
      </w:r>
    </w:p>
    <w:p w:rsidR="0098450F" w:rsidRDefault="0098450F">
      <w:pPr>
        <w:pStyle w:val="ConsPlusNormal"/>
        <w:spacing w:before="220"/>
        <w:ind w:firstLine="540"/>
        <w:jc w:val="both"/>
      </w:pPr>
      <w:r>
        <w:t>В период действия эпидемиологического режима повышаются требования к устойчивому функционированию транспорта, дорожной сети с целью безопасной транспортировки населения, продуктов питания, медикаментов и других жизненно важных средств.</w:t>
      </w:r>
    </w:p>
    <w:p w:rsidR="0098450F" w:rsidRDefault="0098450F">
      <w:pPr>
        <w:pStyle w:val="ConsPlusNormal"/>
      </w:pPr>
    </w:p>
    <w:p w:rsidR="0098450F" w:rsidRDefault="0098450F">
      <w:pPr>
        <w:pStyle w:val="ConsPlusTitle"/>
        <w:jc w:val="center"/>
        <w:outlineLvl w:val="1"/>
      </w:pPr>
      <w:r>
        <w:t>Раздел 2. ЦЕЛЬ, ЗАДАЧИ, ДЛЯ РЕШЕНИЯ КОТОРЫХ</w:t>
      </w:r>
    </w:p>
    <w:p w:rsidR="0098450F" w:rsidRDefault="0098450F">
      <w:pPr>
        <w:pStyle w:val="ConsPlusTitle"/>
        <w:jc w:val="center"/>
      </w:pPr>
      <w:r>
        <w:t>ПРИНИМАЕТСЯ ПРОГРАММА</w:t>
      </w:r>
    </w:p>
    <w:p w:rsidR="0098450F" w:rsidRDefault="0098450F">
      <w:pPr>
        <w:pStyle w:val="ConsPlusNormal"/>
      </w:pPr>
    </w:p>
    <w:p w:rsidR="0098450F" w:rsidRDefault="0098450F">
      <w:pPr>
        <w:pStyle w:val="ConsPlusNormal"/>
        <w:ind w:firstLine="540"/>
        <w:jc w:val="both"/>
      </w:pPr>
      <w:r>
        <w:t>Цель Программы - совершенствование защиты от вирусных и бактериальных угроз здоровью жителей Свердловской области путем мобилизации региональных ресурсов для обеспечения инфекционной безопасности и защиты от биологических угроз.</w:t>
      </w:r>
    </w:p>
    <w:p w:rsidR="0098450F" w:rsidRDefault="0098450F">
      <w:pPr>
        <w:pStyle w:val="ConsPlusNormal"/>
        <w:spacing w:before="220"/>
        <w:ind w:firstLine="540"/>
        <w:jc w:val="both"/>
      </w:pPr>
      <w:r>
        <w:t xml:space="preserve">Целевые </w:t>
      </w:r>
      <w:hyperlink w:anchor="P264">
        <w:r>
          <w:rPr>
            <w:color w:val="0000FF"/>
          </w:rPr>
          <w:t>показатели</w:t>
        </w:r>
      </w:hyperlink>
      <w:r>
        <w:t xml:space="preserve"> Программы приведены в приложении N 1 к Программе.</w:t>
      </w:r>
    </w:p>
    <w:p w:rsidR="0098450F" w:rsidRDefault="0098450F">
      <w:pPr>
        <w:pStyle w:val="ConsPlusNormal"/>
      </w:pPr>
    </w:p>
    <w:p w:rsidR="0098450F" w:rsidRDefault="0098450F">
      <w:pPr>
        <w:pStyle w:val="ConsPlusTitle"/>
        <w:jc w:val="center"/>
        <w:outlineLvl w:val="2"/>
      </w:pPr>
      <w:bookmarkStart w:id="1" w:name="P140"/>
      <w:bookmarkEnd w:id="1"/>
      <w:r>
        <w:t>ПОДПРОГРАММА 1 "МЕДИКО-БИОЛОГИЧЕСКАЯ ЗАЩИТА ЗДОРОВЬЯ ЖИТЕЛЕЙ</w:t>
      </w:r>
    </w:p>
    <w:p w:rsidR="0098450F" w:rsidRDefault="0098450F">
      <w:pPr>
        <w:pStyle w:val="ConsPlusTitle"/>
        <w:jc w:val="center"/>
      </w:pPr>
      <w:r>
        <w:t>СВЕРДЛОВСКОЙ ОБЛАСТИ"</w:t>
      </w:r>
    </w:p>
    <w:p w:rsidR="0098450F" w:rsidRDefault="0098450F">
      <w:pPr>
        <w:pStyle w:val="ConsPlusNormal"/>
      </w:pPr>
    </w:p>
    <w:p w:rsidR="0098450F" w:rsidRDefault="0098450F">
      <w:pPr>
        <w:pStyle w:val="ConsPlusNormal"/>
        <w:ind w:firstLine="540"/>
        <w:jc w:val="both"/>
      </w:pPr>
      <w:r>
        <w:t>Задачей подпрограммы 1 "Медико-биологическая защита здоровья жителей Свердловской области" является реализация медико-профилактических мер для сохранения здоровья населения Свердловской области в условиях повышенных эпидемиологических рисков.</w:t>
      </w:r>
    </w:p>
    <w:p w:rsidR="0098450F" w:rsidRDefault="0098450F">
      <w:pPr>
        <w:pStyle w:val="ConsPlusNormal"/>
        <w:spacing w:before="220"/>
        <w:ind w:firstLine="540"/>
        <w:jc w:val="both"/>
      </w:pPr>
      <w:r>
        <w:t>В целях решения указанной задачи необходимы:</w:t>
      </w:r>
    </w:p>
    <w:p w:rsidR="0098450F" w:rsidRDefault="0098450F">
      <w:pPr>
        <w:pStyle w:val="ConsPlusNormal"/>
        <w:spacing w:before="220"/>
        <w:ind w:firstLine="540"/>
        <w:jc w:val="both"/>
      </w:pPr>
      <w:r>
        <w:t>1) формирование регионального пакета решений в сфере здравоохранения, обеспечивающего минимизацию риска влияния биологических факторов на здоровье жителей Свердловской области;</w:t>
      </w:r>
    </w:p>
    <w:p w:rsidR="0098450F" w:rsidRDefault="0098450F">
      <w:pPr>
        <w:pStyle w:val="ConsPlusNormal"/>
        <w:spacing w:before="220"/>
        <w:ind w:firstLine="540"/>
        <w:jc w:val="both"/>
      </w:pPr>
      <w:r>
        <w:t>2) формирование среды, способствующей ведению безопасного и здорового образа жизни;</w:t>
      </w:r>
    </w:p>
    <w:p w:rsidR="0098450F" w:rsidRDefault="0098450F">
      <w:pPr>
        <w:pStyle w:val="ConsPlusNormal"/>
        <w:spacing w:before="220"/>
        <w:ind w:firstLine="540"/>
        <w:jc w:val="both"/>
      </w:pPr>
      <w:r>
        <w:t>3) повышение у населения навыков обеспечения безопасности при биологических угрозах и ответственного отношения к здоровью.</w:t>
      </w:r>
    </w:p>
    <w:p w:rsidR="0098450F" w:rsidRDefault="0098450F">
      <w:pPr>
        <w:pStyle w:val="ConsPlusNormal"/>
      </w:pPr>
    </w:p>
    <w:p w:rsidR="0098450F" w:rsidRDefault="0098450F">
      <w:pPr>
        <w:pStyle w:val="ConsPlusTitle"/>
        <w:jc w:val="center"/>
        <w:outlineLvl w:val="2"/>
      </w:pPr>
      <w:bookmarkStart w:id="2" w:name="P149"/>
      <w:bookmarkEnd w:id="2"/>
      <w:r>
        <w:t>ПОДПРОГРАММА 2 "САНИТАРНО-ЭПИДЕМИОЛОГИЧЕСКАЯ БЕЗОПАСНОСТЬ</w:t>
      </w:r>
    </w:p>
    <w:p w:rsidR="0098450F" w:rsidRDefault="0098450F">
      <w:pPr>
        <w:pStyle w:val="ConsPlusTitle"/>
        <w:jc w:val="center"/>
      </w:pPr>
      <w:r>
        <w:t>СВЕРДЛОВСКОЙ ОБЛАСТИ"</w:t>
      </w:r>
    </w:p>
    <w:p w:rsidR="0098450F" w:rsidRDefault="0098450F">
      <w:pPr>
        <w:pStyle w:val="ConsPlusNormal"/>
      </w:pPr>
    </w:p>
    <w:p w:rsidR="0098450F" w:rsidRDefault="0098450F">
      <w:pPr>
        <w:pStyle w:val="ConsPlusNormal"/>
        <w:ind w:firstLine="540"/>
        <w:jc w:val="both"/>
      </w:pPr>
      <w:r>
        <w:lastRenderedPageBreak/>
        <w:t>Задачей подпрограммы 2 "Санитарно-эпидемиологическая безопасность Свердловской области" является предупреждение неблагоприятного влияния факторов среды на здоровье населения Свердловской области.</w:t>
      </w:r>
    </w:p>
    <w:p w:rsidR="0098450F" w:rsidRDefault="0098450F">
      <w:pPr>
        <w:pStyle w:val="ConsPlusNormal"/>
        <w:spacing w:before="220"/>
        <w:ind w:firstLine="540"/>
        <w:jc w:val="both"/>
      </w:pPr>
      <w:r>
        <w:t>В целях решения указанной задачи необходимы:</w:t>
      </w:r>
    </w:p>
    <w:p w:rsidR="0098450F" w:rsidRDefault="0098450F">
      <w:pPr>
        <w:pStyle w:val="ConsPlusNormal"/>
        <w:spacing w:before="220"/>
        <w:ind w:firstLine="540"/>
        <w:jc w:val="both"/>
      </w:pPr>
      <w:r>
        <w:t>1) обеспечение эпидемиологического благополучия по заболеваемости инфекциями, управляемыми средствами специфической профилактики;</w:t>
      </w:r>
    </w:p>
    <w:p w:rsidR="0098450F" w:rsidRDefault="0098450F">
      <w:pPr>
        <w:pStyle w:val="ConsPlusNormal"/>
        <w:spacing w:before="220"/>
        <w:ind w:firstLine="540"/>
        <w:jc w:val="both"/>
      </w:pPr>
      <w:r>
        <w:t>2) обеспечение санитарно-эпидемиологического благополучия систем водоснабжения Свердловской области;</w:t>
      </w:r>
    </w:p>
    <w:p w:rsidR="0098450F" w:rsidRDefault="0098450F">
      <w:pPr>
        <w:pStyle w:val="ConsPlusNormal"/>
        <w:spacing w:before="220"/>
        <w:ind w:firstLine="540"/>
        <w:jc w:val="both"/>
      </w:pPr>
      <w:r>
        <w:t>3) снижение рисков для здоровья населения Свердловской области от влияния факторов производственной среды, в общественных местах, в том числе местах общественного пользования жилого фонда;</w:t>
      </w:r>
    </w:p>
    <w:p w:rsidR="0098450F" w:rsidRDefault="0098450F">
      <w:pPr>
        <w:pStyle w:val="ConsPlusNormal"/>
        <w:spacing w:before="220"/>
        <w:ind w:firstLine="540"/>
        <w:jc w:val="both"/>
      </w:pPr>
      <w:r>
        <w:t>4) снижение рисков для здоровья населения Свердловской области, в том числе детского, связанных с фактором питания.</w:t>
      </w:r>
    </w:p>
    <w:p w:rsidR="0098450F" w:rsidRDefault="0098450F">
      <w:pPr>
        <w:pStyle w:val="ConsPlusNormal"/>
      </w:pPr>
    </w:p>
    <w:p w:rsidR="0098450F" w:rsidRDefault="0098450F">
      <w:pPr>
        <w:pStyle w:val="ConsPlusTitle"/>
        <w:jc w:val="center"/>
        <w:outlineLvl w:val="2"/>
      </w:pPr>
      <w:bookmarkStart w:id="3" w:name="P159"/>
      <w:bookmarkEnd w:id="3"/>
      <w:r>
        <w:t>ПОДПРОГРАММА 3 "ПРОИЗВОДСТВЕННО-ЭКОНОМИЧЕСКИЕ ОСНОВЫ</w:t>
      </w:r>
    </w:p>
    <w:p w:rsidR="0098450F" w:rsidRDefault="0098450F">
      <w:pPr>
        <w:pStyle w:val="ConsPlusTitle"/>
        <w:jc w:val="center"/>
      </w:pPr>
      <w:r>
        <w:t>БЕЗОПАСНОСТИ ЗДОРОВЬЯ"</w:t>
      </w:r>
    </w:p>
    <w:p w:rsidR="0098450F" w:rsidRDefault="0098450F">
      <w:pPr>
        <w:pStyle w:val="ConsPlusNormal"/>
      </w:pPr>
    </w:p>
    <w:p w:rsidR="0098450F" w:rsidRDefault="0098450F">
      <w:pPr>
        <w:pStyle w:val="ConsPlusNormal"/>
        <w:ind w:firstLine="540"/>
        <w:jc w:val="both"/>
      </w:pPr>
      <w:r>
        <w:t>Задачей подпрограммы 3 "Производственно-экономические основы безопасности здоровья" является формирование производственно-экономической базы для безопасности здоровья населения.</w:t>
      </w:r>
    </w:p>
    <w:p w:rsidR="0098450F" w:rsidRDefault="0098450F">
      <w:pPr>
        <w:pStyle w:val="ConsPlusNormal"/>
        <w:spacing w:before="220"/>
        <w:ind w:firstLine="540"/>
        <w:jc w:val="both"/>
      </w:pPr>
      <w:r>
        <w:t>В целях решения указанной задачи необходимы:</w:t>
      </w:r>
    </w:p>
    <w:p w:rsidR="0098450F" w:rsidRDefault="0098450F">
      <w:pPr>
        <w:pStyle w:val="ConsPlusNormal"/>
        <w:spacing w:before="220"/>
        <w:ind w:firstLine="540"/>
        <w:jc w:val="both"/>
      </w:pPr>
      <w:r>
        <w:t>1) создание условий для обеспечения Свердловской области необходимыми материалами для предотвращения инфекционных рисков, продукцией медицинского назначения для лечения инфицированных пациентов;</w:t>
      </w:r>
    </w:p>
    <w:p w:rsidR="0098450F" w:rsidRDefault="0098450F">
      <w:pPr>
        <w:pStyle w:val="ConsPlusNormal"/>
        <w:spacing w:before="220"/>
        <w:ind w:firstLine="540"/>
        <w:jc w:val="both"/>
      </w:pPr>
      <w:r>
        <w:t>2) обеспечение Свердловской области резервом материальных ресурсов исходя из потребностей.</w:t>
      </w:r>
    </w:p>
    <w:p w:rsidR="0098450F" w:rsidRDefault="0098450F">
      <w:pPr>
        <w:pStyle w:val="ConsPlusNormal"/>
      </w:pPr>
    </w:p>
    <w:p w:rsidR="0098450F" w:rsidRDefault="0098450F">
      <w:pPr>
        <w:pStyle w:val="ConsPlusTitle"/>
        <w:jc w:val="center"/>
        <w:outlineLvl w:val="2"/>
      </w:pPr>
      <w:bookmarkStart w:id="4" w:name="P167"/>
      <w:bookmarkEnd w:id="4"/>
      <w:r>
        <w:t>ПОДПРОГРАММА 4 "НАУЧНАЯ И ОБРАЗОВАТЕЛЬНАЯ ДЕЯТЕЛЬНОСТЬ</w:t>
      </w:r>
    </w:p>
    <w:p w:rsidR="0098450F" w:rsidRDefault="0098450F">
      <w:pPr>
        <w:pStyle w:val="ConsPlusTitle"/>
        <w:jc w:val="center"/>
      </w:pPr>
      <w:r>
        <w:t>В НОВЫХ УСЛОВИЯХ"</w:t>
      </w:r>
    </w:p>
    <w:p w:rsidR="0098450F" w:rsidRDefault="0098450F">
      <w:pPr>
        <w:pStyle w:val="ConsPlusNormal"/>
      </w:pPr>
    </w:p>
    <w:p w:rsidR="0098450F" w:rsidRDefault="0098450F">
      <w:pPr>
        <w:pStyle w:val="ConsPlusNormal"/>
        <w:ind w:firstLine="540"/>
        <w:jc w:val="both"/>
      </w:pPr>
      <w:r>
        <w:t>Задачей подпрограммы 4 "Научная и образовательная деятельность в новых условиях" является развитие научной и образовательной деятельности в области профилактики, диагностики и лечения инфекционных заболеваний.</w:t>
      </w:r>
    </w:p>
    <w:p w:rsidR="0098450F" w:rsidRDefault="0098450F">
      <w:pPr>
        <w:pStyle w:val="ConsPlusNormal"/>
        <w:spacing w:before="220"/>
        <w:ind w:firstLine="540"/>
        <w:jc w:val="both"/>
      </w:pPr>
      <w:r>
        <w:t>В целях решения указанной задачи необходимы:</w:t>
      </w:r>
    </w:p>
    <w:p w:rsidR="0098450F" w:rsidRDefault="0098450F">
      <w:pPr>
        <w:pStyle w:val="ConsPlusNormal"/>
        <w:spacing w:before="220"/>
        <w:ind w:firstLine="540"/>
        <w:jc w:val="both"/>
      </w:pPr>
      <w:r>
        <w:t>1) разработка новых форм образовательной деятельности с применением дистанционного обучения и электронных образовательных ресурсов;</w:t>
      </w:r>
    </w:p>
    <w:p w:rsidR="0098450F" w:rsidRDefault="0098450F">
      <w:pPr>
        <w:pStyle w:val="ConsPlusNormal"/>
        <w:spacing w:before="220"/>
        <w:ind w:firstLine="540"/>
        <w:jc w:val="both"/>
      </w:pPr>
      <w:r>
        <w:t>2) развитие новых сервисов, повышающих доступность и качество образования;</w:t>
      </w:r>
    </w:p>
    <w:p w:rsidR="0098450F" w:rsidRDefault="0098450F">
      <w:pPr>
        <w:pStyle w:val="ConsPlusNormal"/>
        <w:spacing w:before="220"/>
        <w:ind w:firstLine="540"/>
        <w:jc w:val="both"/>
      </w:pPr>
      <w:r>
        <w:t>3) проведение прикладных научных исследований в сфере профилактики, диагностики и лечения инфекционных заболеваний.</w:t>
      </w:r>
    </w:p>
    <w:p w:rsidR="0098450F" w:rsidRDefault="0098450F">
      <w:pPr>
        <w:pStyle w:val="ConsPlusNormal"/>
      </w:pPr>
    </w:p>
    <w:p w:rsidR="0098450F" w:rsidRDefault="0098450F">
      <w:pPr>
        <w:pStyle w:val="ConsPlusTitle"/>
        <w:jc w:val="center"/>
        <w:outlineLvl w:val="2"/>
      </w:pPr>
      <w:bookmarkStart w:id="5" w:name="P176"/>
      <w:bookmarkEnd w:id="5"/>
      <w:r>
        <w:t>ПОДПРОГРАММА 5 "ИНФОРМАЦИОННО-ПРОСВЕТИТЕЛЬСКАЯ РАБОТА</w:t>
      </w:r>
    </w:p>
    <w:p w:rsidR="0098450F" w:rsidRDefault="0098450F">
      <w:pPr>
        <w:pStyle w:val="ConsPlusTitle"/>
        <w:jc w:val="center"/>
      </w:pPr>
      <w:r>
        <w:t>И ГИГИЕНИЧЕСКОЕ ОБУЧЕНИЕ НАСЕЛЕНИЯ"</w:t>
      </w:r>
    </w:p>
    <w:p w:rsidR="0098450F" w:rsidRDefault="0098450F">
      <w:pPr>
        <w:pStyle w:val="ConsPlusNormal"/>
      </w:pPr>
    </w:p>
    <w:p w:rsidR="0098450F" w:rsidRDefault="0098450F">
      <w:pPr>
        <w:pStyle w:val="ConsPlusNormal"/>
        <w:ind w:firstLine="540"/>
        <w:jc w:val="both"/>
      </w:pPr>
      <w:r>
        <w:t xml:space="preserve">Задачей подпрограммы 5 "Информационно-просветительская работа и гигиеническое </w:t>
      </w:r>
      <w:r>
        <w:lastRenderedPageBreak/>
        <w:t>обучение населения" является организация информационно-просветительской работы по безопасности и гигиеническому обучению населения.</w:t>
      </w:r>
    </w:p>
    <w:p w:rsidR="0098450F" w:rsidRDefault="0098450F">
      <w:pPr>
        <w:pStyle w:val="ConsPlusNormal"/>
        <w:spacing w:before="220"/>
        <w:ind w:firstLine="540"/>
        <w:jc w:val="both"/>
      </w:pPr>
      <w:r>
        <w:t>В целях решения указанной задачи необходимы:</w:t>
      </w:r>
    </w:p>
    <w:p w:rsidR="0098450F" w:rsidRDefault="0098450F">
      <w:pPr>
        <w:pStyle w:val="ConsPlusNormal"/>
        <w:spacing w:before="220"/>
        <w:ind w:firstLine="540"/>
        <w:jc w:val="both"/>
      </w:pPr>
      <w:r>
        <w:t>1) организация и проведение широкой информационно-просветительской работы с населением по формированию гигиенических навыков;</w:t>
      </w:r>
    </w:p>
    <w:p w:rsidR="0098450F" w:rsidRDefault="0098450F">
      <w:pPr>
        <w:pStyle w:val="ConsPlusNormal"/>
        <w:spacing w:before="220"/>
        <w:ind w:firstLine="540"/>
        <w:jc w:val="both"/>
      </w:pPr>
      <w:r>
        <w:t>2) разработка и внедрение межведомственных территориальных и корпоративных программ по укреплению общественного здоровья;</w:t>
      </w:r>
    </w:p>
    <w:p w:rsidR="0098450F" w:rsidRDefault="0098450F">
      <w:pPr>
        <w:pStyle w:val="ConsPlusNormal"/>
        <w:spacing w:before="220"/>
        <w:ind w:firstLine="540"/>
        <w:jc w:val="both"/>
      </w:pPr>
      <w:r>
        <w:t>3) развитие новых форм работы с молодежью через социальные сети, волонтерство, лидерские команды, группы поддержки.</w:t>
      </w:r>
    </w:p>
    <w:p w:rsidR="0098450F" w:rsidRDefault="0098450F">
      <w:pPr>
        <w:pStyle w:val="ConsPlusNormal"/>
      </w:pPr>
    </w:p>
    <w:p w:rsidR="0098450F" w:rsidRDefault="0098450F">
      <w:pPr>
        <w:pStyle w:val="ConsPlusTitle"/>
        <w:jc w:val="center"/>
        <w:outlineLvl w:val="1"/>
      </w:pPr>
      <w:r>
        <w:t>Раздел 3. ПЛАН МЕРОПРИЯТИЙ ПО ВЫПОЛНЕНИЮ ПРОГРАММЫ</w:t>
      </w:r>
    </w:p>
    <w:p w:rsidR="0098450F" w:rsidRDefault="0098450F">
      <w:pPr>
        <w:pStyle w:val="ConsPlusNormal"/>
      </w:pPr>
    </w:p>
    <w:p w:rsidR="0098450F" w:rsidRDefault="0098450F">
      <w:pPr>
        <w:pStyle w:val="ConsPlusNormal"/>
        <w:ind w:firstLine="540"/>
        <w:jc w:val="both"/>
      </w:pPr>
      <w:r>
        <w:t>Реализация мероприятий Программы будет осуществляться заказчиками Программы в пределах средств, предусмотренных на реализацию следующих государственных программ Свердловской области:</w:t>
      </w:r>
    </w:p>
    <w:p w:rsidR="0098450F" w:rsidRDefault="0098450F">
      <w:pPr>
        <w:pStyle w:val="ConsPlusNormal"/>
        <w:spacing w:before="220"/>
        <w:ind w:firstLine="540"/>
        <w:jc w:val="both"/>
      </w:pPr>
      <w:r>
        <w:t xml:space="preserve">1) </w:t>
      </w:r>
      <w:hyperlink r:id="rId21">
        <w:r>
          <w:rPr>
            <w:color w:val="0000FF"/>
          </w:rPr>
          <w:t>"Развитие здравоохранения Свердловской области"</w:t>
        </w:r>
      </w:hyperlink>
      <w:r>
        <w:t>, утвержденной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 Министерством здравоохранения Свердловской области;</w:t>
      </w:r>
    </w:p>
    <w:p w:rsidR="0098450F" w:rsidRDefault="0098450F">
      <w:pPr>
        <w:pStyle w:val="ConsPlusNormal"/>
        <w:jc w:val="both"/>
      </w:pPr>
      <w:r>
        <w:t xml:space="preserve">(подп. 1 в ред. </w:t>
      </w:r>
      <w:hyperlink r:id="rId22">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 xml:space="preserve">2) </w:t>
      </w:r>
      <w:hyperlink r:id="rId23">
        <w:r>
          <w:rPr>
            <w:color w:val="0000FF"/>
          </w:rPr>
          <w:t>"Развитие культуры в Свердловской области"</w:t>
        </w:r>
      </w:hyperlink>
      <w:r>
        <w:t>, утвержденной Постановлением Правительства Свердловской области от 21.10.2013 N 1268-ПП "Об утверждении государственной программы Свердловской области "Развитие культуры в Свердловской области", - Министерством культуры Свердловской области;</w:t>
      </w:r>
    </w:p>
    <w:p w:rsidR="0098450F" w:rsidRDefault="0098450F">
      <w:pPr>
        <w:pStyle w:val="ConsPlusNormal"/>
        <w:jc w:val="both"/>
      </w:pPr>
      <w:r>
        <w:t xml:space="preserve">(подп. 2 в ред. </w:t>
      </w:r>
      <w:hyperlink r:id="rId24">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3) "</w:t>
      </w:r>
      <w:hyperlink r:id="rId25">
        <w:r>
          <w:rPr>
            <w:color w:val="0000FF"/>
          </w:rPr>
          <w:t>Развитие промышленности и науки</w:t>
        </w:r>
      </w:hyperlink>
      <w:r>
        <w:t xml:space="preserve"> на территории Свердловской области", утвержденной Постановлением Правительства Свердловской области от 24.10.2013 N 1293-ПП "Об утверждении государственной программы Свердловской области "Развитие промышленности и науки на территории Свердловской области", - Министерством промышленности и науки Свердловской области;</w:t>
      </w:r>
    </w:p>
    <w:p w:rsidR="0098450F" w:rsidRDefault="0098450F">
      <w:pPr>
        <w:pStyle w:val="ConsPlusNormal"/>
        <w:jc w:val="both"/>
      </w:pPr>
      <w:r>
        <w:t xml:space="preserve">(подп. 3 в ред. </w:t>
      </w:r>
      <w:hyperlink r:id="rId26">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4) "</w:t>
      </w:r>
      <w:hyperlink r:id="rId27">
        <w:r>
          <w:rPr>
            <w:color w:val="0000FF"/>
          </w:rPr>
          <w:t>Развитие жилищно-коммунального хозяйства</w:t>
        </w:r>
      </w:hyperlink>
      <w:r>
        <w:t xml:space="preserve"> и повышение энергетической эффективности в Свердловской области", утвержденной Постановлением Правительства Свердловской области от 29.10.2013 N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 Министерством энергетики и жилищно-коммунального хозяйства Свердловской области;</w:t>
      </w:r>
    </w:p>
    <w:p w:rsidR="0098450F" w:rsidRDefault="0098450F">
      <w:pPr>
        <w:pStyle w:val="ConsPlusNormal"/>
        <w:jc w:val="both"/>
      </w:pPr>
      <w:r>
        <w:t xml:space="preserve">(подп. 4 в ред. </w:t>
      </w:r>
      <w:hyperlink r:id="rId28">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5) "</w:t>
      </w:r>
      <w:hyperlink r:id="rId29">
        <w:r>
          <w:rPr>
            <w:color w:val="0000FF"/>
          </w:rPr>
          <w:t>Развитие физической культуры и спорта</w:t>
        </w:r>
      </w:hyperlink>
      <w:r>
        <w:t xml:space="preserve"> в Свердловской области", утвержденной Постановлением Правительства Свердловской области от 29.10.2013 N 1332-ПП "Об утверждении государственной программы Свердловской области "Развитие физической культуры и спорта в Свердловской области", - Министерством физической культуры и спорта Свердловской области;</w:t>
      </w:r>
    </w:p>
    <w:p w:rsidR="0098450F" w:rsidRDefault="0098450F">
      <w:pPr>
        <w:pStyle w:val="ConsPlusNormal"/>
        <w:jc w:val="both"/>
      </w:pPr>
      <w:r>
        <w:t xml:space="preserve">(подп. 5 в ред. </w:t>
      </w:r>
      <w:hyperlink r:id="rId30">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6) "</w:t>
      </w:r>
      <w:hyperlink r:id="rId31">
        <w:r>
          <w:rPr>
            <w:color w:val="0000FF"/>
          </w:rPr>
          <w:t>Обеспечение общественной безопасности</w:t>
        </w:r>
      </w:hyperlink>
      <w:r>
        <w:t xml:space="preserve"> на территории Свердловской области", утвержденной Постановлением Правительства Свердловской области от 05.04.2017 N 229-ПП "Об утверждении государственной программы Свердловской области "Обеспечение общественной </w:t>
      </w:r>
      <w:r>
        <w:lastRenderedPageBreak/>
        <w:t>безопасности на территории Свердловской области", - Министерством общественной безопасности Свердловской области;</w:t>
      </w:r>
    </w:p>
    <w:p w:rsidR="0098450F" w:rsidRDefault="0098450F">
      <w:pPr>
        <w:pStyle w:val="ConsPlusNormal"/>
        <w:jc w:val="both"/>
      </w:pPr>
      <w:r>
        <w:t xml:space="preserve">(подп. 6 в ред. </w:t>
      </w:r>
      <w:hyperlink r:id="rId32">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7) "</w:t>
      </w:r>
      <w:hyperlink r:id="rId33">
        <w:r>
          <w:rPr>
            <w:color w:val="0000FF"/>
          </w:rPr>
          <w:t>Социальная поддержка и социальное обслуживание</w:t>
        </w:r>
      </w:hyperlink>
      <w:r>
        <w:t xml:space="preserve"> населения Свердловской области", утвержденной Постановлением Правительства Свердловской области от 05.07.2017 N 480-ПП "Об утверждении государственной программы Свердловской области "Социальная поддержка и социальное обслуживание населения Свердловской области", - Министерством социальной политики Свердловской области;</w:t>
      </w:r>
    </w:p>
    <w:p w:rsidR="0098450F" w:rsidRDefault="0098450F">
      <w:pPr>
        <w:pStyle w:val="ConsPlusNormal"/>
        <w:jc w:val="both"/>
      </w:pPr>
      <w:r>
        <w:t xml:space="preserve">(подп. 7 в ред. </w:t>
      </w:r>
      <w:hyperlink r:id="rId34">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8) "</w:t>
      </w:r>
      <w:hyperlink r:id="rId35">
        <w:r>
          <w:rPr>
            <w:color w:val="0000FF"/>
          </w:rPr>
          <w:t>Развитие транспортного комплекса</w:t>
        </w:r>
      </w:hyperlink>
      <w:r>
        <w:t xml:space="preserve"> Свердловской области", утвержденной Постановлением Правительства Свердловской области от 25.01.2018 N 28-ПП "Об утверждении государственной программы Свердловской области "Развитие транспортного комплекса Свердловской области", - Министерством транспорта и дорожного хозяйства Свердловской области;</w:t>
      </w:r>
    </w:p>
    <w:p w:rsidR="0098450F" w:rsidRDefault="0098450F">
      <w:pPr>
        <w:pStyle w:val="ConsPlusNormal"/>
        <w:jc w:val="both"/>
      </w:pPr>
      <w:r>
        <w:t xml:space="preserve">(подп. 8 в ред. </w:t>
      </w:r>
      <w:hyperlink r:id="rId36">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9) "</w:t>
      </w:r>
      <w:hyperlink r:id="rId37">
        <w:r>
          <w:rPr>
            <w:color w:val="0000FF"/>
          </w:rPr>
          <w:t>Развитие системы образования</w:t>
        </w:r>
      </w:hyperlink>
      <w:r>
        <w:t xml:space="preserve"> и реализация молодежной политики в Свердловской области", утвержденной Постановлением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 Министерством образования и молодежной политики Свердловской области;</w:t>
      </w:r>
    </w:p>
    <w:p w:rsidR="0098450F" w:rsidRDefault="0098450F">
      <w:pPr>
        <w:pStyle w:val="ConsPlusNormal"/>
        <w:jc w:val="both"/>
      </w:pPr>
      <w:r>
        <w:t xml:space="preserve">(подп. 9 в ред. </w:t>
      </w:r>
      <w:hyperlink r:id="rId38">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10) "</w:t>
      </w:r>
      <w:hyperlink r:id="rId39">
        <w:r>
          <w:rPr>
            <w:color w:val="0000FF"/>
          </w:rPr>
          <w:t>Реализация основных направлений</w:t>
        </w:r>
      </w:hyperlink>
      <w:r>
        <w:t xml:space="preserve"> государственной политики в сферах агропромышленного комплекса и потребительского рынка Свердловской области", утвержденной Постановлением Правительства Свердловской области от 26.08.2021 N 536-ПП "Об утверждении государственной программы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 Министерством агропромышленного комплекса и потребительского рынка Свердловской области;</w:t>
      </w:r>
    </w:p>
    <w:p w:rsidR="0098450F" w:rsidRDefault="0098450F">
      <w:pPr>
        <w:pStyle w:val="ConsPlusNormal"/>
        <w:jc w:val="both"/>
      </w:pPr>
      <w:r>
        <w:t xml:space="preserve">(подп. 10 в ред. </w:t>
      </w:r>
      <w:hyperlink r:id="rId40">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11) "</w:t>
      </w:r>
      <w:hyperlink r:id="rId41">
        <w:r>
          <w:rPr>
            <w:color w:val="0000FF"/>
          </w:rPr>
          <w:t>Обеспечение эффективности системы</w:t>
        </w:r>
      </w:hyperlink>
      <w:r>
        <w:t xml:space="preserve"> информирования населения Свердловской области", утвержденной Постановлением Правительства Свердловской области от 26.10.2023 N 797-ПП "Об утверждении государственной программы Свердловской области "Обеспечение эффективности системы информирования населения Свердловской области", - Департаментом информационной политики Свердловской области.</w:t>
      </w:r>
    </w:p>
    <w:p w:rsidR="0098450F" w:rsidRDefault="0098450F">
      <w:pPr>
        <w:pStyle w:val="ConsPlusNormal"/>
        <w:jc w:val="both"/>
      </w:pPr>
      <w:r>
        <w:t xml:space="preserve">(подп. 11 в ред. </w:t>
      </w:r>
      <w:hyperlink r:id="rId42">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 xml:space="preserve">В реализации Программы участвуют: Роспотребнадзор, Министерство строительства и развития инфраструктуры Свердловской области, федеральное государственное бюджетное учреждение "Уральское отделение Российской академии наук", федеральное государственное бюджетное образовательное учреждение высшего образования "Уральский государственный медицинский университет" Министерства здравоохранения Российской Федерации,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"Уральский государственный педагогический университет", государственное бюджетное профессиональное образовательное учреждение "Свердловский областной медицинский колледж", государственное автономное учреждение дополнительного профессионального образования "Уральский институт управления здравоохранением имени А.Б. Блохина", органы местного самоуправления муниципальных образований, расположенных на территории Свердловской области, Региональное объединение работодателей "Свердловский областной Союз промышленников и </w:t>
      </w:r>
      <w:r>
        <w:lastRenderedPageBreak/>
        <w:t>предпринимателей", областные государственные медицинские и образовательные организации Свердловской области.</w:t>
      </w:r>
    </w:p>
    <w:p w:rsidR="0098450F" w:rsidRDefault="0098450F">
      <w:pPr>
        <w:pStyle w:val="ConsPlusNormal"/>
        <w:jc w:val="both"/>
      </w:pPr>
      <w:r>
        <w:t xml:space="preserve">(в ред. </w:t>
      </w:r>
      <w:hyperlink r:id="rId43">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hyperlink w:anchor="P910">
        <w:r>
          <w:rPr>
            <w:color w:val="0000FF"/>
          </w:rPr>
          <w:t>План</w:t>
        </w:r>
      </w:hyperlink>
      <w:r>
        <w:t xml:space="preserve"> мероприятий по выполнению Программы приведен в приложении N 2 к Программе.</w:t>
      </w:r>
    </w:p>
    <w:p w:rsidR="0098450F" w:rsidRDefault="0098450F">
      <w:pPr>
        <w:pStyle w:val="ConsPlusNormal"/>
      </w:pPr>
    </w:p>
    <w:p w:rsidR="0098450F" w:rsidRDefault="0098450F">
      <w:pPr>
        <w:pStyle w:val="ConsPlusTitle"/>
        <w:jc w:val="center"/>
        <w:outlineLvl w:val="1"/>
      </w:pPr>
      <w:r>
        <w:t>Раздел 4. РЕСУРСНОЕ ОБЕСПЕЧЕНИЕ ПРОГРАММЫ</w:t>
      </w:r>
    </w:p>
    <w:p w:rsidR="0098450F" w:rsidRDefault="0098450F">
      <w:pPr>
        <w:pStyle w:val="ConsPlusNormal"/>
      </w:pPr>
    </w:p>
    <w:p w:rsidR="0098450F" w:rsidRDefault="0098450F">
      <w:pPr>
        <w:pStyle w:val="ConsPlusNormal"/>
        <w:ind w:firstLine="540"/>
        <w:jc w:val="both"/>
      </w:pPr>
      <w:r>
        <w:t>Реализацию мероприятий Программы планируется осуществлять в рамках государственных программ Свердловской области в пределах средств, предусмотренных законом Свердловской области об областном бюджете на соответствующий финансовый год и плановый период, за счет средств федерального и местных бюджетов, за счет внебюджетных средств.</w:t>
      </w:r>
    </w:p>
    <w:p w:rsidR="0098450F" w:rsidRDefault="0098450F">
      <w:pPr>
        <w:pStyle w:val="ConsPlusNormal"/>
        <w:spacing w:before="220"/>
        <w:ind w:firstLine="540"/>
        <w:jc w:val="both"/>
      </w:pPr>
      <w:r>
        <w:t>Общий объем средств на реализацию Программы составляет 20465296,6 тыс. рублей, в том числе:</w:t>
      </w:r>
    </w:p>
    <w:p w:rsidR="0098450F" w:rsidRDefault="0098450F">
      <w:pPr>
        <w:pStyle w:val="ConsPlusNormal"/>
        <w:spacing w:before="220"/>
        <w:ind w:firstLine="540"/>
        <w:jc w:val="both"/>
      </w:pPr>
      <w:r>
        <w:t>2021 год - 17378386,2 тыс. рублей;</w:t>
      </w:r>
    </w:p>
    <w:p w:rsidR="0098450F" w:rsidRDefault="0098450F">
      <w:pPr>
        <w:pStyle w:val="ConsPlusNormal"/>
        <w:spacing w:before="220"/>
        <w:ind w:firstLine="540"/>
        <w:jc w:val="both"/>
      </w:pPr>
      <w:r>
        <w:t>2022 год - 719648,6 тыс. рублей;</w:t>
      </w:r>
    </w:p>
    <w:p w:rsidR="0098450F" w:rsidRDefault="0098450F">
      <w:pPr>
        <w:pStyle w:val="ConsPlusNormal"/>
        <w:spacing w:before="220"/>
        <w:ind w:firstLine="540"/>
        <w:jc w:val="both"/>
      </w:pPr>
      <w:r>
        <w:t>2023 год - 952496,6 тыс. рублей;</w:t>
      </w:r>
    </w:p>
    <w:p w:rsidR="0098450F" w:rsidRDefault="0098450F">
      <w:pPr>
        <w:pStyle w:val="ConsPlusNormal"/>
        <w:spacing w:before="220"/>
        <w:ind w:firstLine="540"/>
        <w:jc w:val="both"/>
      </w:pPr>
      <w:r>
        <w:t>2024 год - 1414765,2 тыс. рублей.</w:t>
      </w:r>
    </w:p>
    <w:p w:rsidR="0098450F" w:rsidRDefault="0098450F">
      <w:pPr>
        <w:pStyle w:val="ConsPlusNormal"/>
        <w:jc w:val="both"/>
      </w:pPr>
      <w:r>
        <w:t xml:space="preserve">(часть вторая в ред. </w:t>
      </w:r>
      <w:hyperlink r:id="rId44">
        <w:r>
          <w:rPr>
            <w:color w:val="0000FF"/>
          </w:rPr>
          <w:t>Постановления</w:t>
        </w:r>
      </w:hyperlink>
      <w:r>
        <w:t xml:space="preserve"> Правительства Свердловской области от 18.04.2024 N 255-ПП)</w:t>
      </w:r>
    </w:p>
    <w:p w:rsidR="0098450F" w:rsidRDefault="0098450F">
      <w:pPr>
        <w:pStyle w:val="ConsPlusNormal"/>
        <w:spacing w:before="220"/>
        <w:ind w:firstLine="540"/>
        <w:jc w:val="both"/>
      </w:pPr>
      <w:r>
        <w:t xml:space="preserve">Общий объем средств, необходимых для реализации Программы, в том числе по источникам финансирования с распределением по годам реализации, приведен в </w:t>
      </w:r>
      <w:hyperlink w:anchor="P910">
        <w:r>
          <w:rPr>
            <w:color w:val="0000FF"/>
          </w:rPr>
          <w:t>приложениях N 2</w:t>
        </w:r>
      </w:hyperlink>
      <w:r>
        <w:t xml:space="preserve"> и </w:t>
      </w:r>
      <w:hyperlink w:anchor="P6515">
        <w:r>
          <w:rPr>
            <w:color w:val="0000FF"/>
          </w:rPr>
          <w:t>3</w:t>
        </w:r>
      </w:hyperlink>
      <w:r>
        <w:t xml:space="preserve"> к Программе.</w:t>
      </w:r>
    </w:p>
    <w:p w:rsidR="0098450F" w:rsidRDefault="0098450F">
      <w:pPr>
        <w:pStyle w:val="ConsPlusNormal"/>
      </w:pPr>
    </w:p>
    <w:p w:rsidR="0098450F" w:rsidRDefault="0098450F">
      <w:pPr>
        <w:pStyle w:val="ConsPlusTitle"/>
        <w:jc w:val="center"/>
        <w:outlineLvl w:val="1"/>
      </w:pPr>
      <w:r>
        <w:t>Раздел 5. МЕТОДИКА ОЦЕНКИ ЭФФЕКТИВНОСТИ РЕАЛИЗАЦИИ ПРОГРАММЫ</w:t>
      </w:r>
    </w:p>
    <w:p w:rsidR="0098450F" w:rsidRDefault="0098450F">
      <w:pPr>
        <w:pStyle w:val="ConsPlusNormal"/>
      </w:pPr>
    </w:p>
    <w:p w:rsidR="0098450F" w:rsidRDefault="0098450F">
      <w:pPr>
        <w:pStyle w:val="ConsPlusNormal"/>
        <w:ind w:firstLine="540"/>
        <w:jc w:val="both"/>
      </w:pPr>
      <w:r>
        <w:t>Настоящая методика применяется для оценки эффективности реализации Программы.</w:t>
      </w:r>
    </w:p>
    <w:p w:rsidR="0098450F" w:rsidRDefault="0098450F">
      <w:pPr>
        <w:pStyle w:val="ConsPlusNormal"/>
        <w:spacing w:before="220"/>
        <w:ind w:firstLine="540"/>
        <w:jc w:val="both"/>
      </w:pPr>
      <w:r>
        <w:t>Оценка эффективности реализации Программы осуществляется ежегодно на основании исполнения целевых показателей путем сравнения фактически достигнутых значений целевых показателей по состоянию на 31 декабря отчетного года с плановыми значениями.</w:t>
      </w:r>
    </w:p>
    <w:p w:rsidR="0098450F" w:rsidRDefault="0098450F">
      <w:pPr>
        <w:pStyle w:val="ConsPlusNormal"/>
        <w:spacing w:before="220"/>
        <w:ind w:firstLine="540"/>
        <w:jc w:val="both"/>
      </w:pPr>
      <w:r>
        <w:t>Для оценки эффективности реализации Программы:</w:t>
      </w:r>
    </w:p>
    <w:p w:rsidR="0098450F" w:rsidRDefault="0098450F">
      <w:pPr>
        <w:pStyle w:val="ConsPlusNormal"/>
        <w:spacing w:before="220"/>
        <w:ind w:firstLine="540"/>
        <w:jc w:val="both"/>
      </w:pPr>
      <w:r>
        <w:t>1) эффективность реализации Программы по отдельным показателям определяется по следующим формулам:</w:t>
      </w:r>
    </w:p>
    <w:p w:rsidR="0098450F" w:rsidRDefault="0098450F">
      <w:pPr>
        <w:pStyle w:val="ConsPlusNormal"/>
        <w:spacing w:before="220"/>
        <w:ind w:firstLine="540"/>
        <w:jc w:val="both"/>
      </w:pPr>
      <w:r>
        <w:t>для показателей с запланированным повышением значения:</w:t>
      </w:r>
    </w:p>
    <w:p w:rsidR="0098450F" w:rsidRDefault="0098450F">
      <w:pPr>
        <w:pStyle w:val="ConsPlusNormal"/>
      </w:pPr>
    </w:p>
    <w:p w:rsidR="0098450F" w:rsidRDefault="0098450F">
      <w:pPr>
        <w:pStyle w:val="ConsPlusNormal"/>
        <w:jc w:val="center"/>
      </w:pPr>
      <w:r>
        <w:rPr>
          <w:noProof/>
          <w:position w:val="-22"/>
        </w:rPr>
        <w:drawing>
          <wp:inline distT="0" distB="0" distL="0" distR="0">
            <wp:extent cx="129921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99210" cy="429895"/>
                    </a:xfrm>
                    <a:prstGeom prst="rect">
                      <a:avLst/>
                    </a:prstGeom>
                    <a:noFill/>
                    <a:ln>
                      <a:noFill/>
                    </a:ln>
                  </pic:spPr>
                </pic:pic>
              </a:graphicData>
            </a:graphic>
          </wp:inline>
        </w:drawing>
      </w:r>
    </w:p>
    <w:p w:rsidR="0098450F" w:rsidRDefault="0098450F">
      <w:pPr>
        <w:pStyle w:val="ConsPlusNormal"/>
      </w:pPr>
    </w:p>
    <w:p w:rsidR="0098450F" w:rsidRDefault="0098450F">
      <w:pPr>
        <w:pStyle w:val="ConsPlusNormal"/>
        <w:ind w:firstLine="540"/>
        <w:jc w:val="both"/>
      </w:pPr>
      <w:r>
        <w:t>для показателей с запланированным снижением значения:</w:t>
      </w:r>
    </w:p>
    <w:p w:rsidR="0098450F" w:rsidRDefault="0098450F">
      <w:pPr>
        <w:pStyle w:val="ConsPlusNormal"/>
      </w:pPr>
    </w:p>
    <w:p w:rsidR="0098450F" w:rsidRDefault="0098450F">
      <w:pPr>
        <w:pStyle w:val="ConsPlusNormal"/>
        <w:jc w:val="center"/>
      </w:pPr>
      <w:r>
        <w:rPr>
          <w:noProof/>
          <w:position w:val="-22"/>
        </w:rPr>
        <w:drawing>
          <wp:inline distT="0" distB="0" distL="0" distR="0">
            <wp:extent cx="160337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3375" cy="429895"/>
                    </a:xfrm>
                    <a:prstGeom prst="rect">
                      <a:avLst/>
                    </a:prstGeom>
                    <a:noFill/>
                    <a:ln>
                      <a:noFill/>
                    </a:ln>
                  </pic:spPr>
                </pic:pic>
              </a:graphicData>
            </a:graphic>
          </wp:inline>
        </w:drawing>
      </w:r>
    </w:p>
    <w:p w:rsidR="0098450F" w:rsidRDefault="0098450F">
      <w:pPr>
        <w:pStyle w:val="ConsPlusNormal"/>
      </w:pPr>
    </w:p>
    <w:p w:rsidR="0098450F" w:rsidRDefault="0098450F">
      <w:pPr>
        <w:pStyle w:val="ConsPlusNormal"/>
        <w:ind w:firstLine="540"/>
        <w:jc w:val="both"/>
      </w:pPr>
      <w:r>
        <w:t>En - эффективность хода реализации соответствующего мероприятия Программы, процентов;</w:t>
      </w:r>
    </w:p>
    <w:p w:rsidR="0098450F" w:rsidRDefault="0098450F">
      <w:pPr>
        <w:pStyle w:val="ConsPlusNormal"/>
        <w:spacing w:before="220"/>
        <w:ind w:firstLine="540"/>
        <w:jc w:val="both"/>
      </w:pPr>
      <w:r>
        <w:t>Tfn - фактическое значение целевого показателя, достигнутое в ходе реализации Программы;</w:t>
      </w:r>
    </w:p>
    <w:p w:rsidR="0098450F" w:rsidRDefault="0098450F">
      <w:pPr>
        <w:pStyle w:val="ConsPlusNormal"/>
        <w:spacing w:before="220"/>
        <w:ind w:firstLine="540"/>
        <w:jc w:val="both"/>
      </w:pPr>
      <w:r>
        <w:lastRenderedPageBreak/>
        <w:t>TNn - плановое значение целевого показателя, утвержденное Программой;</w:t>
      </w:r>
    </w:p>
    <w:p w:rsidR="0098450F" w:rsidRDefault="0098450F">
      <w:pPr>
        <w:pStyle w:val="ConsPlusNormal"/>
        <w:spacing w:before="220"/>
        <w:ind w:firstLine="540"/>
        <w:jc w:val="both"/>
      </w:pPr>
      <w:r>
        <w:t>2) оценка эффективности реализации Программы в целом определяется на основе расчетов по формуле:</w:t>
      </w:r>
    </w:p>
    <w:p w:rsidR="0098450F" w:rsidRDefault="0098450F">
      <w:pPr>
        <w:pStyle w:val="ConsPlusNormal"/>
      </w:pPr>
    </w:p>
    <w:p w:rsidR="0098450F" w:rsidRDefault="0098450F">
      <w:pPr>
        <w:pStyle w:val="ConsPlusNormal"/>
        <w:jc w:val="center"/>
      </w:pPr>
      <w:r>
        <w:rPr>
          <w:noProof/>
          <w:position w:val="-22"/>
        </w:rPr>
        <w:drawing>
          <wp:inline distT="0" distB="0" distL="0" distR="0">
            <wp:extent cx="2022475"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22475" cy="429895"/>
                    </a:xfrm>
                    <a:prstGeom prst="rect">
                      <a:avLst/>
                    </a:prstGeom>
                    <a:noFill/>
                    <a:ln>
                      <a:noFill/>
                    </a:ln>
                  </pic:spPr>
                </pic:pic>
              </a:graphicData>
            </a:graphic>
          </wp:inline>
        </w:drawing>
      </w:r>
    </w:p>
    <w:p w:rsidR="0098450F" w:rsidRDefault="0098450F">
      <w:pPr>
        <w:pStyle w:val="ConsPlusNormal"/>
      </w:pPr>
    </w:p>
    <w:p w:rsidR="0098450F" w:rsidRDefault="0098450F">
      <w:pPr>
        <w:pStyle w:val="ConsPlusNormal"/>
        <w:ind w:firstLine="540"/>
        <w:jc w:val="both"/>
      </w:pPr>
      <w:r>
        <w:t>E - эффективность реализации Программы, процентов;</w:t>
      </w:r>
    </w:p>
    <w:p w:rsidR="0098450F" w:rsidRDefault="0098450F">
      <w:pPr>
        <w:pStyle w:val="ConsPlusNormal"/>
        <w:spacing w:before="220"/>
        <w:ind w:firstLine="540"/>
        <w:jc w:val="both"/>
      </w:pPr>
      <w:r>
        <w:t>E1, En - эффективность реализации мероприятий Программы;</w:t>
      </w:r>
    </w:p>
    <w:p w:rsidR="0098450F" w:rsidRDefault="0098450F">
      <w:pPr>
        <w:pStyle w:val="ConsPlusNormal"/>
        <w:spacing w:before="220"/>
        <w:ind w:firstLine="540"/>
        <w:jc w:val="both"/>
      </w:pPr>
      <w:r>
        <w:t>K - количество мероприятий Программы.</w:t>
      </w:r>
    </w:p>
    <w:p w:rsidR="0098450F" w:rsidRDefault="0098450F">
      <w:pPr>
        <w:pStyle w:val="ConsPlusNormal"/>
        <w:spacing w:before="220"/>
        <w:ind w:firstLine="540"/>
        <w:jc w:val="both"/>
      </w:pPr>
      <w:r>
        <w:t>Эффективность реализации Программы будет тем выше, чем выше значение фактически достигнутых значений целевых показателей:</w:t>
      </w:r>
    </w:p>
    <w:p w:rsidR="0098450F" w:rsidRDefault="0098450F">
      <w:pPr>
        <w:pStyle w:val="ConsPlusNormal"/>
        <w:spacing w:before="220"/>
        <w:ind w:firstLine="540"/>
        <w:jc w:val="both"/>
      </w:pPr>
      <w:r>
        <w:t xml:space="preserve">1) </w:t>
      </w:r>
      <w:proofErr w:type="gramStart"/>
      <w:r>
        <w:t>E &gt;</w:t>
      </w:r>
      <w:proofErr w:type="gramEnd"/>
      <w:r>
        <w:t xml:space="preserve"> 100 процентов - высокая эффективность реализации Программы;</w:t>
      </w:r>
    </w:p>
    <w:p w:rsidR="0098450F" w:rsidRDefault="0098450F">
      <w:pPr>
        <w:pStyle w:val="ConsPlusNormal"/>
        <w:spacing w:before="220"/>
        <w:ind w:firstLine="540"/>
        <w:jc w:val="both"/>
      </w:pPr>
      <w:r>
        <w:t xml:space="preserve">2) 75 процентов </w:t>
      </w:r>
      <w:proofErr w:type="gramStart"/>
      <w:r>
        <w:t>&lt; E</w:t>
      </w:r>
      <w:proofErr w:type="gramEnd"/>
      <w:r>
        <w:t xml:space="preserve"> &lt; 100 процентов - средняя эффективность реализации Программы;</w:t>
      </w:r>
    </w:p>
    <w:p w:rsidR="0098450F" w:rsidRDefault="0098450F">
      <w:pPr>
        <w:pStyle w:val="ConsPlusNormal"/>
        <w:spacing w:before="220"/>
        <w:ind w:firstLine="540"/>
        <w:jc w:val="both"/>
      </w:pPr>
      <w:r>
        <w:t xml:space="preserve">3) E </w:t>
      </w:r>
      <w:proofErr w:type="gramStart"/>
      <w:r>
        <w:t>&lt; 75</w:t>
      </w:r>
      <w:proofErr w:type="gramEnd"/>
      <w:r>
        <w:t xml:space="preserve"> процентов - низкая эффективность реализации Программы.</w:t>
      </w: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jc w:val="right"/>
        <w:outlineLvl w:val="1"/>
      </w:pPr>
      <w:r>
        <w:t>Приложение N 1</w:t>
      </w:r>
    </w:p>
    <w:p w:rsidR="0098450F" w:rsidRDefault="0098450F">
      <w:pPr>
        <w:pStyle w:val="ConsPlusNormal"/>
        <w:jc w:val="right"/>
      </w:pPr>
      <w:r>
        <w:t>к комплексной программе</w:t>
      </w:r>
    </w:p>
    <w:p w:rsidR="0098450F" w:rsidRDefault="0098450F">
      <w:pPr>
        <w:pStyle w:val="ConsPlusNormal"/>
        <w:jc w:val="right"/>
      </w:pPr>
      <w:r>
        <w:t>Свердловской области</w:t>
      </w:r>
    </w:p>
    <w:p w:rsidR="0098450F" w:rsidRDefault="0098450F">
      <w:pPr>
        <w:pStyle w:val="ConsPlusNormal"/>
        <w:jc w:val="right"/>
      </w:pPr>
      <w:r>
        <w:t>"Общественное здоровье уральцев"</w:t>
      </w:r>
    </w:p>
    <w:p w:rsidR="0098450F" w:rsidRDefault="0098450F">
      <w:pPr>
        <w:pStyle w:val="ConsPlusNormal"/>
        <w:jc w:val="right"/>
      </w:pPr>
      <w:r>
        <w:t>на 2021 - 2024 годы</w:t>
      </w:r>
    </w:p>
    <w:p w:rsidR="0098450F" w:rsidRDefault="0098450F">
      <w:pPr>
        <w:pStyle w:val="ConsPlusNormal"/>
      </w:pPr>
    </w:p>
    <w:p w:rsidR="0098450F" w:rsidRDefault="0098450F">
      <w:pPr>
        <w:pStyle w:val="ConsPlusTitle"/>
        <w:jc w:val="center"/>
      </w:pPr>
      <w:bookmarkStart w:id="6" w:name="P264"/>
      <w:bookmarkEnd w:id="6"/>
      <w:r>
        <w:t>ЦЕЛЕВЫЕ ПОКАЗАТЕЛИ</w:t>
      </w:r>
    </w:p>
    <w:p w:rsidR="0098450F" w:rsidRDefault="0098450F">
      <w:pPr>
        <w:pStyle w:val="ConsPlusTitle"/>
        <w:jc w:val="center"/>
      </w:pPr>
      <w:r>
        <w:t>КОМПЛЕКСНОЙ ПРОГРАММЫ СВЕРДЛОВСКОЙ ОБЛАСТИ</w:t>
      </w:r>
    </w:p>
    <w:p w:rsidR="0098450F" w:rsidRDefault="0098450F">
      <w:pPr>
        <w:pStyle w:val="ConsPlusTitle"/>
        <w:jc w:val="center"/>
      </w:pPr>
      <w:r>
        <w:t>"ОБЩЕСТВЕННОЕ ЗДОРОВЬЕ УРАЛЬЦЕВ" НА 2021 - 2024 ГОДЫ"</w:t>
      </w:r>
    </w:p>
    <w:p w:rsidR="0098450F" w:rsidRDefault="00984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4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50F" w:rsidRDefault="00984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50F" w:rsidRDefault="00984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50F" w:rsidRDefault="0098450F">
            <w:pPr>
              <w:pStyle w:val="ConsPlusNormal"/>
              <w:jc w:val="center"/>
            </w:pPr>
            <w:r>
              <w:rPr>
                <w:color w:val="392C69"/>
              </w:rPr>
              <w:t>Список изменяющих документов</w:t>
            </w:r>
          </w:p>
          <w:p w:rsidR="0098450F" w:rsidRDefault="0098450F">
            <w:pPr>
              <w:pStyle w:val="ConsPlusNormal"/>
              <w:jc w:val="center"/>
            </w:pPr>
            <w:r>
              <w:rPr>
                <w:color w:val="392C69"/>
              </w:rPr>
              <w:t>(в ред. Постановлений Правительства Свердловской области</w:t>
            </w:r>
          </w:p>
          <w:p w:rsidR="0098450F" w:rsidRDefault="0098450F">
            <w:pPr>
              <w:pStyle w:val="ConsPlusNormal"/>
              <w:jc w:val="center"/>
            </w:pPr>
            <w:r>
              <w:rPr>
                <w:color w:val="392C69"/>
              </w:rPr>
              <w:t xml:space="preserve">от 24.06.2022 </w:t>
            </w:r>
            <w:hyperlink r:id="rId48">
              <w:r>
                <w:rPr>
                  <w:color w:val="0000FF"/>
                </w:rPr>
                <w:t>N 421-ПП</w:t>
              </w:r>
            </w:hyperlink>
            <w:r>
              <w:rPr>
                <w:color w:val="392C69"/>
              </w:rPr>
              <w:t xml:space="preserve">, от 28.04.2023 </w:t>
            </w:r>
            <w:hyperlink r:id="rId49">
              <w:r>
                <w:rPr>
                  <w:color w:val="0000FF"/>
                </w:rPr>
                <w:t>N 300-ПП</w:t>
              </w:r>
            </w:hyperlink>
            <w:r>
              <w:rPr>
                <w:color w:val="392C69"/>
              </w:rPr>
              <w:t xml:space="preserve">, от 18.04.2024 </w:t>
            </w:r>
            <w:hyperlink r:id="rId50">
              <w:r>
                <w:rPr>
                  <w:color w:val="0000FF"/>
                </w:rPr>
                <w:t>N 255-ПП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450F" w:rsidRDefault="0098450F">
            <w:pPr>
              <w:pStyle w:val="ConsPlusNormal"/>
            </w:pPr>
          </w:p>
        </w:tc>
      </w:tr>
    </w:tbl>
    <w:p w:rsidR="0098450F" w:rsidRDefault="0098450F">
      <w:pPr>
        <w:pStyle w:val="ConsPlusNormal"/>
      </w:pPr>
    </w:p>
    <w:p w:rsidR="0098450F" w:rsidRDefault="0098450F">
      <w:pPr>
        <w:pStyle w:val="ConsPlusNormal"/>
        <w:sectPr w:rsidR="0098450F" w:rsidSect="006A1F4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252"/>
        <w:gridCol w:w="1474"/>
        <w:gridCol w:w="1531"/>
        <w:gridCol w:w="1531"/>
        <w:gridCol w:w="1531"/>
        <w:gridCol w:w="1531"/>
        <w:gridCol w:w="1644"/>
        <w:gridCol w:w="2749"/>
      </w:tblGrid>
      <w:tr w:rsidR="0098450F">
        <w:tc>
          <w:tcPr>
            <w:tcW w:w="907" w:type="dxa"/>
            <w:vMerge w:val="restart"/>
          </w:tcPr>
          <w:p w:rsidR="0098450F" w:rsidRDefault="0098450F">
            <w:pPr>
              <w:pStyle w:val="ConsPlusNormal"/>
              <w:jc w:val="center"/>
            </w:pPr>
            <w:r>
              <w:lastRenderedPageBreak/>
              <w:t>Номер строки</w:t>
            </w:r>
          </w:p>
        </w:tc>
        <w:tc>
          <w:tcPr>
            <w:tcW w:w="4252" w:type="dxa"/>
            <w:vMerge w:val="restart"/>
          </w:tcPr>
          <w:p w:rsidR="0098450F" w:rsidRDefault="0098450F">
            <w:pPr>
              <w:pStyle w:val="ConsPlusNormal"/>
              <w:jc w:val="center"/>
            </w:pPr>
            <w:r>
              <w:t>Наименование целевого показателя</w:t>
            </w:r>
          </w:p>
        </w:tc>
        <w:tc>
          <w:tcPr>
            <w:tcW w:w="1474" w:type="dxa"/>
            <w:vMerge w:val="restart"/>
          </w:tcPr>
          <w:p w:rsidR="0098450F" w:rsidRDefault="0098450F">
            <w:pPr>
              <w:pStyle w:val="ConsPlusNormal"/>
              <w:jc w:val="center"/>
            </w:pPr>
            <w:r>
              <w:t>Единица измерения</w:t>
            </w:r>
          </w:p>
        </w:tc>
        <w:tc>
          <w:tcPr>
            <w:tcW w:w="6124" w:type="dxa"/>
            <w:gridSpan w:val="4"/>
          </w:tcPr>
          <w:p w:rsidR="0098450F" w:rsidRDefault="0098450F">
            <w:pPr>
              <w:pStyle w:val="ConsPlusNormal"/>
              <w:jc w:val="center"/>
            </w:pPr>
            <w:r>
              <w:t>Значения целевых показателей</w:t>
            </w:r>
          </w:p>
        </w:tc>
        <w:tc>
          <w:tcPr>
            <w:tcW w:w="1644" w:type="dxa"/>
            <w:vMerge w:val="restart"/>
          </w:tcPr>
          <w:p w:rsidR="0098450F" w:rsidRDefault="0098450F">
            <w:pPr>
              <w:pStyle w:val="ConsPlusNormal"/>
              <w:jc w:val="center"/>
            </w:pPr>
            <w:r>
              <w:t>Справочно: базовое значение целевого показателя (на начало реализации Программы - 2020 год)</w:t>
            </w:r>
          </w:p>
        </w:tc>
        <w:tc>
          <w:tcPr>
            <w:tcW w:w="2749" w:type="dxa"/>
            <w:vMerge w:val="restart"/>
          </w:tcPr>
          <w:p w:rsidR="0098450F" w:rsidRDefault="0098450F">
            <w:pPr>
              <w:pStyle w:val="ConsPlusNormal"/>
              <w:jc w:val="center"/>
            </w:pPr>
            <w:r>
              <w:t>Ответственный за мониторинг целевого показателя</w:t>
            </w:r>
          </w:p>
        </w:tc>
      </w:tr>
      <w:tr w:rsidR="0098450F">
        <w:tc>
          <w:tcPr>
            <w:tcW w:w="907" w:type="dxa"/>
            <w:vMerge/>
          </w:tcPr>
          <w:p w:rsidR="0098450F" w:rsidRDefault="0098450F">
            <w:pPr>
              <w:pStyle w:val="ConsPlusNormal"/>
            </w:pPr>
          </w:p>
        </w:tc>
        <w:tc>
          <w:tcPr>
            <w:tcW w:w="4252" w:type="dxa"/>
            <w:vMerge/>
          </w:tcPr>
          <w:p w:rsidR="0098450F" w:rsidRDefault="0098450F">
            <w:pPr>
              <w:pStyle w:val="ConsPlusNormal"/>
            </w:pPr>
          </w:p>
        </w:tc>
        <w:tc>
          <w:tcPr>
            <w:tcW w:w="1474" w:type="dxa"/>
            <w:vMerge/>
          </w:tcPr>
          <w:p w:rsidR="0098450F" w:rsidRDefault="0098450F">
            <w:pPr>
              <w:pStyle w:val="ConsPlusNormal"/>
            </w:pPr>
          </w:p>
        </w:tc>
        <w:tc>
          <w:tcPr>
            <w:tcW w:w="1531" w:type="dxa"/>
          </w:tcPr>
          <w:p w:rsidR="0098450F" w:rsidRDefault="0098450F">
            <w:pPr>
              <w:pStyle w:val="ConsPlusNormal"/>
              <w:jc w:val="center"/>
            </w:pPr>
            <w:r>
              <w:t>2021 год (по итогам первого года реализации Программы)</w:t>
            </w:r>
          </w:p>
        </w:tc>
        <w:tc>
          <w:tcPr>
            <w:tcW w:w="1531" w:type="dxa"/>
          </w:tcPr>
          <w:p w:rsidR="0098450F" w:rsidRDefault="0098450F">
            <w:pPr>
              <w:pStyle w:val="ConsPlusNormal"/>
              <w:jc w:val="center"/>
            </w:pPr>
            <w:r>
              <w:t>2022 год (по итогам второго года реализации Программы)</w:t>
            </w:r>
          </w:p>
        </w:tc>
        <w:tc>
          <w:tcPr>
            <w:tcW w:w="1531" w:type="dxa"/>
          </w:tcPr>
          <w:p w:rsidR="0098450F" w:rsidRDefault="0098450F">
            <w:pPr>
              <w:pStyle w:val="ConsPlusNormal"/>
              <w:jc w:val="center"/>
            </w:pPr>
            <w:r>
              <w:t>2023 год (по итогам третьего года реализации Программы)</w:t>
            </w:r>
          </w:p>
        </w:tc>
        <w:tc>
          <w:tcPr>
            <w:tcW w:w="1531" w:type="dxa"/>
          </w:tcPr>
          <w:p w:rsidR="0098450F" w:rsidRDefault="0098450F">
            <w:pPr>
              <w:pStyle w:val="ConsPlusNormal"/>
              <w:jc w:val="center"/>
            </w:pPr>
            <w:r>
              <w:t>2024 год (по итогам четвертого года реализации Программы)</w:t>
            </w:r>
          </w:p>
        </w:tc>
        <w:tc>
          <w:tcPr>
            <w:tcW w:w="1644" w:type="dxa"/>
            <w:vMerge/>
          </w:tcPr>
          <w:p w:rsidR="0098450F" w:rsidRDefault="0098450F">
            <w:pPr>
              <w:pStyle w:val="ConsPlusNormal"/>
            </w:pPr>
          </w:p>
        </w:tc>
        <w:tc>
          <w:tcPr>
            <w:tcW w:w="2749" w:type="dxa"/>
            <w:vMerge/>
          </w:tcPr>
          <w:p w:rsidR="0098450F" w:rsidRDefault="0098450F">
            <w:pPr>
              <w:pStyle w:val="ConsPlusNormal"/>
            </w:pPr>
          </w:p>
        </w:tc>
      </w:tr>
      <w:tr w:rsidR="0098450F">
        <w:tc>
          <w:tcPr>
            <w:tcW w:w="907" w:type="dxa"/>
          </w:tcPr>
          <w:p w:rsidR="0098450F" w:rsidRDefault="0098450F">
            <w:pPr>
              <w:pStyle w:val="ConsPlusNormal"/>
              <w:jc w:val="center"/>
            </w:pPr>
            <w:r>
              <w:t>1</w:t>
            </w:r>
          </w:p>
        </w:tc>
        <w:tc>
          <w:tcPr>
            <w:tcW w:w="4252" w:type="dxa"/>
          </w:tcPr>
          <w:p w:rsidR="0098450F" w:rsidRDefault="0098450F">
            <w:pPr>
              <w:pStyle w:val="ConsPlusNormal"/>
              <w:jc w:val="center"/>
            </w:pPr>
            <w:r>
              <w:t>2</w:t>
            </w:r>
          </w:p>
        </w:tc>
        <w:tc>
          <w:tcPr>
            <w:tcW w:w="1474" w:type="dxa"/>
          </w:tcPr>
          <w:p w:rsidR="0098450F" w:rsidRDefault="0098450F">
            <w:pPr>
              <w:pStyle w:val="ConsPlusNormal"/>
              <w:jc w:val="center"/>
            </w:pPr>
            <w:r>
              <w:t>3</w:t>
            </w:r>
          </w:p>
        </w:tc>
        <w:tc>
          <w:tcPr>
            <w:tcW w:w="1531" w:type="dxa"/>
          </w:tcPr>
          <w:p w:rsidR="0098450F" w:rsidRDefault="0098450F">
            <w:pPr>
              <w:pStyle w:val="ConsPlusNormal"/>
              <w:jc w:val="center"/>
            </w:pPr>
            <w:r>
              <w:t>4</w:t>
            </w:r>
          </w:p>
        </w:tc>
        <w:tc>
          <w:tcPr>
            <w:tcW w:w="1531" w:type="dxa"/>
          </w:tcPr>
          <w:p w:rsidR="0098450F" w:rsidRDefault="0098450F">
            <w:pPr>
              <w:pStyle w:val="ConsPlusNormal"/>
              <w:jc w:val="center"/>
            </w:pPr>
            <w:r>
              <w:t>5</w:t>
            </w:r>
          </w:p>
        </w:tc>
        <w:tc>
          <w:tcPr>
            <w:tcW w:w="1531" w:type="dxa"/>
          </w:tcPr>
          <w:p w:rsidR="0098450F" w:rsidRDefault="0098450F">
            <w:pPr>
              <w:pStyle w:val="ConsPlusNormal"/>
              <w:jc w:val="center"/>
            </w:pPr>
            <w:r>
              <w:t>6</w:t>
            </w:r>
          </w:p>
        </w:tc>
        <w:tc>
          <w:tcPr>
            <w:tcW w:w="1531" w:type="dxa"/>
          </w:tcPr>
          <w:p w:rsidR="0098450F" w:rsidRDefault="0098450F">
            <w:pPr>
              <w:pStyle w:val="ConsPlusNormal"/>
              <w:jc w:val="center"/>
            </w:pPr>
            <w:r>
              <w:t>7</w:t>
            </w:r>
          </w:p>
        </w:tc>
        <w:tc>
          <w:tcPr>
            <w:tcW w:w="1644" w:type="dxa"/>
          </w:tcPr>
          <w:p w:rsidR="0098450F" w:rsidRDefault="0098450F">
            <w:pPr>
              <w:pStyle w:val="ConsPlusNormal"/>
              <w:jc w:val="center"/>
            </w:pPr>
            <w:r>
              <w:t>8</w:t>
            </w:r>
          </w:p>
        </w:tc>
        <w:tc>
          <w:tcPr>
            <w:tcW w:w="2749" w:type="dxa"/>
          </w:tcPr>
          <w:p w:rsidR="0098450F" w:rsidRDefault="0098450F">
            <w:pPr>
              <w:pStyle w:val="ConsPlusNormal"/>
              <w:jc w:val="center"/>
            </w:pPr>
            <w:r>
              <w:t>9</w:t>
            </w:r>
          </w:p>
        </w:tc>
      </w:tr>
      <w:tr w:rsidR="0098450F">
        <w:tc>
          <w:tcPr>
            <w:tcW w:w="907" w:type="dxa"/>
          </w:tcPr>
          <w:p w:rsidR="0098450F" w:rsidRDefault="0098450F">
            <w:pPr>
              <w:pStyle w:val="ConsPlusNormal"/>
              <w:jc w:val="center"/>
            </w:pPr>
            <w:r>
              <w:t>1.</w:t>
            </w:r>
          </w:p>
        </w:tc>
        <w:tc>
          <w:tcPr>
            <w:tcW w:w="16243" w:type="dxa"/>
            <w:gridSpan w:val="8"/>
          </w:tcPr>
          <w:p w:rsidR="0098450F" w:rsidRDefault="0098450F">
            <w:pPr>
              <w:pStyle w:val="ConsPlusNormal"/>
              <w:jc w:val="center"/>
              <w:outlineLvl w:val="2"/>
            </w:pPr>
            <w:r>
              <w:t>Подпрограмма 1 "Медико-биологическая защита здоровья жителей Свердловской области"</w:t>
            </w:r>
          </w:p>
        </w:tc>
      </w:tr>
      <w:tr w:rsidR="0098450F">
        <w:tc>
          <w:tcPr>
            <w:tcW w:w="907" w:type="dxa"/>
          </w:tcPr>
          <w:p w:rsidR="0098450F" w:rsidRDefault="0098450F">
            <w:pPr>
              <w:pStyle w:val="ConsPlusNormal"/>
              <w:jc w:val="center"/>
            </w:pPr>
            <w:r>
              <w:t>2.</w:t>
            </w:r>
          </w:p>
        </w:tc>
        <w:tc>
          <w:tcPr>
            <w:tcW w:w="4252" w:type="dxa"/>
          </w:tcPr>
          <w:p w:rsidR="0098450F" w:rsidRDefault="0098450F">
            <w:pPr>
              <w:pStyle w:val="ConsPlusNormal"/>
            </w:pPr>
            <w:r>
              <w:t>Целевой показатель 1.</w:t>
            </w:r>
          </w:p>
          <w:p w:rsidR="0098450F" w:rsidRDefault="0098450F">
            <w:pPr>
              <w:pStyle w:val="ConsPlusNormal"/>
            </w:pPr>
            <w:r>
              <w:t>Количество коек, соответствующих противоэпидемическим требованиям</w:t>
            </w:r>
          </w:p>
        </w:tc>
        <w:tc>
          <w:tcPr>
            <w:tcW w:w="1474" w:type="dxa"/>
          </w:tcPr>
          <w:p w:rsidR="0098450F" w:rsidRDefault="0098450F">
            <w:pPr>
              <w:pStyle w:val="ConsPlusNormal"/>
              <w:jc w:val="center"/>
            </w:pPr>
            <w:r>
              <w:t>единиц</w:t>
            </w:r>
          </w:p>
        </w:tc>
        <w:tc>
          <w:tcPr>
            <w:tcW w:w="1531" w:type="dxa"/>
          </w:tcPr>
          <w:p w:rsidR="0098450F" w:rsidRDefault="0098450F">
            <w:pPr>
              <w:pStyle w:val="ConsPlusNormal"/>
              <w:jc w:val="center"/>
            </w:pPr>
            <w:r>
              <w:t>600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500</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3.</w:t>
            </w:r>
          </w:p>
        </w:tc>
        <w:tc>
          <w:tcPr>
            <w:tcW w:w="4252" w:type="dxa"/>
          </w:tcPr>
          <w:p w:rsidR="0098450F" w:rsidRDefault="0098450F">
            <w:pPr>
              <w:pStyle w:val="ConsPlusNormal"/>
            </w:pPr>
            <w:r>
              <w:t>Целевой показатель 2.</w:t>
            </w:r>
          </w:p>
          <w:p w:rsidR="0098450F" w:rsidRDefault="0098450F">
            <w:pPr>
              <w:pStyle w:val="ConsPlusNormal"/>
            </w:pPr>
            <w:r>
              <w:t>Количество вновь созданных кабинетов инфекционных заболеваний (нарастающим итогом)</w:t>
            </w:r>
          </w:p>
        </w:tc>
        <w:tc>
          <w:tcPr>
            <w:tcW w:w="1474" w:type="dxa"/>
          </w:tcPr>
          <w:p w:rsidR="0098450F" w:rsidRDefault="0098450F">
            <w:pPr>
              <w:pStyle w:val="ConsPlusNormal"/>
              <w:jc w:val="center"/>
            </w:pPr>
            <w:r>
              <w:t>единиц</w:t>
            </w:r>
          </w:p>
        </w:tc>
        <w:tc>
          <w:tcPr>
            <w:tcW w:w="1531" w:type="dxa"/>
          </w:tcPr>
          <w:p w:rsidR="0098450F" w:rsidRDefault="0098450F">
            <w:pPr>
              <w:pStyle w:val="ConsPlusNormal"/>
              <w:jc w:val="center"/>
            </w:pPr>
            <w:r>
              <w:t>20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4.</w:t>
            </w:r>
          </w:p>
        </w:tc>
        <w:tc>
          <w:tcPr>
            <w:tcW w:w="4252" w:type="dxa"/>
          </w:tcPr>
          <w:p w:rsidR="0098450F" w:rsidRDefault="0098450F">
            <w:pPr>
              <w:pStyle w:val="ConsPlusNormal"/>
            </w:pPr>
            <w:r>
              <w:t>Целевой показатель 3.</w:t>
            </w:r>
          </w:p>
          <w:p w:rsidR="0098450F" w:rsidRDefault="0098450F">
            <w:pPr>
              <w:pStyle w:val="ConsPlusNormal"/>
            </w:pPr>
            <w:r>
              <w:t>Ежегодное количество заносов инфекции, инфекционных вспышек и случаев инфицирования сотрудников государственных медицинских организаций Свердловской области</w:t>
            </w:r>
          </w:p>
        </w:tc>
        <w:tc>
          <w:tcPr>
            <w:tcW w:w="1474" w:type="dxa"/>
          </w:tcPr>
          <w:p w:rsidR="0098450F" w:rsidRDefault="0098450F">
            <w:pPr>
              <w:pStyle w:val="ConsPlusNormal"/>
              <w:jc w:val="center"/>
            </w:pPr>
            <w:r>
              <w:t>количество</w:t>
            </w:r>
          </w:p>
        </w:tc>
        <w:tc>
          <w:tcPr>
            <w:tcW w:w="1531" w:type="dxa"/>
          </w:tcPr>
          <w:p w:rsidR="0098450F" w:rsidRDefault="0098450F">
            <w:pPr>
              <w:pStyle w:val="ConsPlusNormal"/>
              <w:jc w:val="center"/>
            </w:pPr>
            <w:r>
              <w:t>1425</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1500</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5.</w:t>
            </w:r>
          </w:p>
        </w:tc>
        <w:tc>
          <w:tcPr>
            <w:tcW w:w="4252" w:type="dxa"/>
          </w:tcPr>
          <w:p w:rsidR="0098450F" w:rsidRDefault="0098450F">
            <w:pPr>
              <w:pStyle w:val="ConsPlusNormal"/>
            </w:pPr>
            <w:r>
              <w:t>Целевой показатель 4.</w:t>
            </w:r>
          </w:p>
          <w:p w:rsidR="0098450F" w:rsidRDefault="0098450F">
            <w:pPr>
              <w:pStyle w:val="ConsPlusNormal"/>
            </w:pPr>
            <w:r>
              <w:t>Количество инфекционных отделений, оборудованных дезинфекционными камерами</w:t>
            </w:r>
          </w:p>
        </w:tc>
        <w:tc>
          <w:tcPr>
            <w:tcW w:w="1474" w:type="dxa"/>
          </w:tcPr>
          <w:p w:rsidR="0098450F" w:rsidRDefault="0098450F">
            <w:pPr>
              <w:pStyle w:val="ConsPlusNormal"/>
              <w:jc w:val="center"/>
            </w:pPr>
            <w:r>
              <w:t>единиц</w:t>
            </w:r>
          </w:p>
        </w:tc>
        <w:tc>
          <w:tcPr>
            <w:tcW w:w="1531" w:type="dxa"/>
          </w:tcPr>
          <w:p w:rsidR="0098450F" w:rsidRDefault="0098450F">
            <w:pPr>
              <w:pStyle w:val="ConsPlusNormal"/>
              <w:jc w:val="center"/>
            </w:pPr>
            <w:r>
              <w:t>20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15</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lastRenderedPageBreak/>
              <w:t>6.</w:t>
            </w:r>
          </w:p>
        </w:tc>
        <w:tc>
          <w:tcPr>
            <w:tcW w:w="4252" w:type="dxa"/>
          </w:tcPr>
          <w:p w:rsidR="0098450F" w:rsidRDefault="0098450F">
            <w:pPr>
              <w:pStyle w:val="ConsPlusNormal"/>
            </w:pPr>
            <w:r>
              <w:t>Целевой показатель 5.</w:t>
            </w:r>
          </w:p>
          <w:p w:rsidR="0098450F" w:rsidRDefault="0098450F">
            <w:pPr>
              <w:pStyle w:val="ConsPlusNormal"/>
            </w:pPr>
            <w:r>
              <w:t>Количество лабораторных блоков мощностью до 300 исследований в сутки</w:t>
            </w:r>
          </w:p>
        </w:tc>
        <w:tc>
          <w:tcPr>
            <w:tcW w:w="1474" w:type="dxa"/>
          </w:tcPr>
          <w:p w:rsidR="0098450F" w:rsidRDefault="0098450F">
            <w:pPr>
              <w:pStyle w:val="ConsPlusNormal"/>
              <w:jc w:val="center"/>
            </w:pPr>
            <w:r>
              <w:t>единиц</w:t>
            </w:r>
          </w:p>
        </w:tc>
        <w:tc>
          <w:tcPr>
            <w:tcW w:w="1531" w:type="dxa"/>
          </w:tcPr>
          <w:p w:rsidR="0098450F" w:rsidRDefault="0098450F">
            <w:pPr>
              <w:pStyle w:val="ConsPlusNormal"/>
              <w:jc w:val="center"/>
            </w:pPr>
            <w:r>
              <w:t>1</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1</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7.</w:t>
            </w:r>
          </w:p>
        </w:tc>
        <w:tc>
          <w:tcPr>
            <w:tcW w:w="4252" w:type="dxa"/>
          </w:tcPr>
          <w:p w:rsidR="0098450F" w:rsidRDefault="0098450F">
            <w:pPr>
              <w:pStyle w:val="ConsPlusNormal"/>
            </w:pPr>
            <w:r>
              <w:t>Целевой показатель 6.</w:t>
            </w:r>
          </w:p>
          <w:p w:rsidR="0098450F" w:rsidRDefault="0098450F">
            <w:pPr>
              <w:pStyle w:val="ConsPlusNormal"/>
            </w:pPr>
            <w:r>
              <w:t>Количество заключительных дезинфекций в медицинских организациях и по месту жительства пациентов инфекционного профиля силами медицинских организаций</w:t>
            </w:r>
          </w:p>
        </w:tc>
        <w:tc>
          <w:tcPr>
            <w:tcW w:w="1474" w:type="dxa"/>
          </w:tcPr>
          <w:p w:rsidR="0098450F" w:rsidRDefault="0098450F">
            <w:pPr>
              <w:pStyle w:val="ConsPlusNormal"/>
              <w:jc w:val="center"/>
            </w:pPr>
            <w:r>
              <w:t>единиц</w:t>
            </w:r>
          </w:p>
        </w:tc>
        <w:tc>
          <w:tcPr>
            <w:tcW w:w="1531" w:type="dxa"/>
          </w:tcPr>
          <w:p w:rsidR="0098450F" w:rsidRDefault="0098450F">
            <w:pPr>
              <w:pStyle w:val="ConsPlusNormal"/>
              <w:jc w:val="center"/>
            </w:pPr>
            <w:r>
              <w:t>3500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2500</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8.</w:t>
            </w:r>
          </w:p>
        </w:tc>
        <w:tc>
          <w:tcPr>
            <w:tcW w:w="4252" w:type="dxa"/>
          </w:tcPr>
          <w:p w:rsidR="0098450F" w:rsidRDefault="0098450F">
            <w:pPr>
              <w:pStyle w:val="ConsPlusNormal"/>
            </w:pPr>
            <w:r>
              <w:t>Целевой показатель 7.</w:t>
            </w:r>
          </w:p>
          <w:p w:rsidR="0098450F" w:rsidRDefault="0098450F">
            <w:pPr>
              <w:pStyle w:val="ConsPlusNormal"/>
            </w:pPr>
            <w:r>
              <w:t>Охват мониторингом Реанимационно-консультативного центра по перечню жизненно важных показателей пациентов реанимационно-анестезиологических отделений</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30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20</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9.</w:t>
            </w:r>
          </w:p>
        </w:tc>
        <w:tc>
          <w:tcPr>
            <w:tcW w:w="4252" w:type="dxa"/>
          </w:tcPr>
          <w:p w:rsidR="0098450F" w:rsidRDefault="0098450F">
            <w:pPr>
              <w:pStyle w:val="ConsPlusNormal"/>
            </w:pPr>
            <w:r>
              <w:t>Целевой показатель 8.</w:t>
            </w:r>
          </w:p>
          <w:p w:rsidR="0098450F" w:rsidRDefault="0098450F">
            <w:pPr>
              <w:pStyle w:val="ConsPlusNormal"/>
            </w:pPr>
            <w:r>
              <w:t>Доля людей, ведущих здоровый образ жизни, от общей численности населения Свердловской области</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9</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8,3</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10.</w:t>
            </w:r>
          </w:p>
        </w:tc>
        <w:tc>
          <w:tcPr>
            <w:tcW w:w="4252" w:type="dxa"/>
          </w:tcPr>
          <w:p w:rsidR="0098450F" w:rsidRDefault="0098450F">
            <w:pPr>
              <w:pStyle w:val="ConsPlusNormal"/>
            </w:pPr>
            <w:r>
              <w:t>Целевой показатель 9.</w:t>
            </w:r>
          </w:p>
          <w:p w:rsidR="0098450F" w:rsidRDefault="0098450F">
            <w:pPr>
              <w:pStyle w:val="ConsPlusNormal"/>
            </w:pPr>
            <w:r>
              <w:t>Доля молодых людей, ведущих здоровый образ жизни, от общей численности молодых людей Свердловской области</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10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8,5</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11.</w:t>
            </w:r>
          </w:p>
        </w:tc>
        <w:tc>
          <w:tcPr>
            <w:tcW w:w="4252" w:type="dxa"/>
          </w:tcPr>
          <w:p w:rsidR="0098450F" w:rsidRDefault="0098450F">
            <w:pPr>
              <w:pStyle w:val="ConsPlusNormal"/>
            </w:pPr>
            <w:r>
              <w:t>Целевой показатель 10.</w:t>
            </w:r>
          </w:p>
          <w:p w:rsidR="0098450F" w:rsidRDefault="0098450F">
            <w:pPr>
              <w:pStyle w:val="ConsPlusNormal"/>
            </w:pPr>
            <w:r>
              <w:t>Рост выявляемости факторов риска инфекционных заболеваний к уровню 2020 года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5</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3,5</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12.</w:t>
            </w:r>
          </w:p>
        </w:tc>
        <w:tc>
          <w:tcPr>
            <w:tcW w:w="4252" w:type="dxa"/>
          </w:tcPr>
          <w:p w:rsidR="0098450F" w:rsidRDefault="0098450F">
            <w:pPr>
              <w:pStyle w:val="ConsPlusNormal"/>
            </w:pPr>
            <w:r>
              <w:t>Целевой показатель 11.</w:t>
            </w:r>
          </w:p>
          <w:p w:rsidR="0098450F" w:rsidRDefault="0098450F">
            <w:pPr>
              <w:pStyle w:val="ConsPlusNormal"/>
            </w:pPr>
            <w:r>
              <w:t xml:space="preserve">Удовлетворенность качеством и </w:t>
            </w:r>
            <w:r>
              <w:lastRenderedPageBreak/>
              <w:t>доступностью медицинской помощи</w:t>
            </w:r>
          </w:p>
        </w:tc>
        <w:tc>
          <w:tcPr>
            <w:tcW w:w="1474" w:type="dxa"/>
          </w:tcPr>
          <w:p w:rsidR="0098450F" w:rsidRDefault="0098450F">
            <w:pPr>
              <w:pStyle w:val="ConsPlusNormal"/>
              <w:jc w:val="center"/>
            </w:pPr>
            <w:r>
              <w:lastRenderedPageBreak/>
              <w:t>процентов</w:t>
            </w:r>
          </w:p>
        </w:tc>
        <w:tc>
          <w:tcPr>
            <w:tcW w:w="1531" w:type="dxa"/>
          </w:tcPr>
          <w:p w:rsidR="0098450F" w:rsidRDefault="0098450F">
            <w:pPr>
              <w:pStyle w:val="ConsPlusNormal"/>
              <w:jc w:val="center"/>
            </w:pPr>
            <w:r>
              <w:t>не менее 82</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не менее 81</w:t>
            </w:r>
          </w:p>
        </w:tc>
        <w:tc>
          <w:tcPr>
            <w:tcW w:w="2749" w:type="dxa"/>
          </w:tcPr>
          <w:p w:rsidR="0098450F" w:rsidRDefault="0098450F">
            <w:pPr>
              <w:pStyle w:val="ConsPlusNormal"/>
            </w:pPr>
            <w:r>
              <w:t xml:space="preserve">Министерство здравоохранения </w:t>
            </w:r>
            <w:r>
              <w:lastRenderedPageBreak/>
              <w:t>Свердловской области</w:t>
            </w:r>
          </w:p>
        </w:tc>
      </w:tr>
      <w:tr w:rsidR="0098450F">
        <w:tc>
          <w:tcPr>
            <w:tcW w:w="907" w:type="dxa"/>
          </w:tcPr>
          <w:p w:rsidR="0098450F" w:rsidRDefault="0098450F">
            <w:pPr>
              <w:pStyle w:val="ConsPlusNormal"/>
              <w:jc w:val="center"/>
            </w:pPr>
            <w:r>
              <w:lastRenderedPageBreak/>
              <w:t>13.</w:t>
            </w:r>
          </w:p>
        </w:tc>
        <w:tc>
          <w:tcPr>
            <w:tcW w:w="4252" w:type="dxa"/>
          </w:tcPr>
          <w:p w:rsidR="0098450F" w:rsidRDefault="0098450F">
            <w:pPr>
              <w:pStyle w:val="ConsPlusNormal"/>
            </w:pPr>
            <w:r>
              <w:t>Целевой показатель 12.</w:t>
            </w:r>
          </w:p>
          <w:p w:rsidR="0098450F" w:rsidRDefault="0098450F">
            <w:pPr>
              <w:pStyle w:val="ConsPlusNormal"/>
            </w:pPr>
            <w:r>
              <w:t>Доля пациентов, получивших обратную связь по показателям здоровья, переданным онлайн, к уровню 2020 года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2</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1,5</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14.</w:t>
            </w:r>
          </w:p>
        </w:tc>
        <w:tc>
          <w:tcPr>
            <w:tcW w:w="4252" w:type="dxa"/>
          </w:tcPr>
          <w:p w:rsidR="0098450F" w:rsidRDefault="0098450F">
            <w:pPr>
              <w:pStyle w:val="ConsPlusNormal"/>
            </w:pPr>
            <w:r>
              <w:t>Целевой показатель 13.</w:t>
            </w:r>
          </w:p>
          <w:p w:rsidR="0098450F" w:rsidRDefault="0098450F">
            <w:pPr>
              <w:pStyle w:val="ConsPlusNormal"/>
            </w:pPr>
            <w:r>
              <w:t>Доля амбулаторных пациентов, охваченных дистанционным (телефонным) сопровождением, к уровню 2020 года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2</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1,5</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15.</w:t>
            </w:r>
          </w:p>
        </w:tc>
        <w:tc>
          <w:tcPr>
            <w:tcW w:w="4252" w:type="dxa"/>
          </w:tcPr>
          <w:p w:rsidR="0098450F" w:rsidRDefault="0098450F">
            <w:pPr>
              <w:pStyle w:val="ConsPlusNormal"/>
            </w:pPr>
            <w:r>
              <w:t>Целевой показатель 14.</w:t>
            </w:r>
          </w:p>
          <w:p w:rsidR="0098450F" w:rsidRDefault="0098450F">
            <w:pPr>
              <w:pStyle w:val="ConsPlusNormal"/>
            </w:pPr>
            <w:r>
              <w:t>Охват населения вакцинацией от гриппа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60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55</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16.</w:t>
            </w:r>
          </w:p>
        </w:tc>
        <w:tc>
          <w:tcPr>
            <w:tcW w:w="4252" w:type="dxa"/>
          </w:tcPr>
          <w:p w:rsidR="0098450F" w:rsidRDefault="0098450F">
            <w:pPr>
              <w:pStyle w:val="ConsPlusNormal"/>
            </w:pPr>
            <w:r>
              <w:t>Целевой показатель 15.</w:t>
            </w:r>
          </w:p>
          <w:p w:rsidR="0098450F" w:rsidRDefault="0098450F">
            <w:pPr>
              <w:pStyle w:val="ConsPlusNormal"/>
            </w:pPr>
            <w:r>
              <w:t>Охват вакцинацией от пневмококковой инфекции лиц старшего возраста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2</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1</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17.</w:t>
            </w:r>
          </w:p>
        </w:tc>
        <w:tc>
          <w:tcPr>
            <w:tcW w:w="4252" w:type="dxa"/>
          </w:tcPr>
          <w:p w:rsidR="0098450F" w:rsidRDefault="0098450F">
            <w:pPr>
              <w:pStyle w:val="ConsPlusNormal"/>
            </w:pPr>
            <w:r>
              <w:t>Целевой показатель 16.</w:t>
            </w:r>
          </w:p>
          <w:p w:rsidR="0098450F" w:rsidRDefault="0098450F">
            <w:pPr>
              <w:pStyle w:val="ConsPlusNormal"/>
            </w:pPr>
            <w:r>
              <w:t>Охват населения иммунизацией против клещевого энцефалита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85</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84</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18.</w:t>
            </w:r>
          </w:p>
        </w:tc>
        <w:tc>
          <w:tcPr>
            <w:tcW w:w="4252" w:type="dxa"/>
          </w:tcPr>
          <w:p w:rsidR="0098450F" w:rsidRDefault="0098450F">
            <w:pPr>
              <w:pStyle w:val="ConsPlusNormal"/>
            </w:pPr>
            <w:r>
              <w:t>Целевой показатель 17.</w:t>
            </w:r>
          </w:p>
          <w:p w:rsidR="0098450F" w:rsidRDefault="0098450F">
            <w:pPr>
              <w:pStyle w:val="ConsPlusNormal"/>
            </w:pPr>
            <w:r>
              <w:t>Увеличение укомплектованности штатов медицинских организаций должностями врачей и среднего медицинского персонала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90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85</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19.</w:t>
            </w:r>
          </w:p>
        </w:tc>
        <w:tc>
          <w:tcPr>
            <w:tcW w:w="4252" w:type="dxa"/>
          </w:tcPr>
          <w:p w:rsidR="0098450F" w:rsidRDefault="0098450F">
            <w:pPr>
              <w:pStyle w:val="ConsPlusNormal"/>
            </w:pPr>
            <w:r>
              <w:t>Целевой показатель 18.</w:t>
            </w:r>
          </w:p>
          <w:p w:rsidR="0098450F" w:rsidRDefault="0098450F">
            <w:pPr>
              <w:pStyle w:val="ConsPlusNormal"/>
            </w:pPr>
            <w:r>
              <w:t xml:space="preserve">Доля мероприятий, направленных на создание авторитета и престижа медицинской деятельности, в общем числе мероприятий, проводимых </w:t>
            </w:r>
            <w:r>
              <w:lastRenderedPageBreak/>
              <w:t>образовательными организациями сферы здравоохранения</w:t>
            </w:r>
          </w:p>
        </w:tc>
        <w:tc>
          <w:tcPr>
            <w:tcW w:w="1474" w:type="dxa"/>
          </w:tcPr>
          <w:p w:rsidR="0098450F" w:rsidRDefault="0098450F">
            <w:pPr>
              <w:pStyle w:val="ConsPlusNormal"/>
              <w:jc w:val="center"/>
            </w:pPr>
            <w:r>
              <w:lastRenderedPageBreak/>
              <w:t>процентов</w:t>
            </w:r>
          </w:p>
        </w:tc>
        <w:tc>
          <w:tcPr>
            <w:tcW w:w="1531" w:type="dxa"/>
          </w:tcPr>
          <w:p w:rsidR="0098450F" w:rsidRDefault="0098450F">
            <w:pPr>
              <w:pStyle w:val="ConsPlusNormal"/>
              <w:jc w:val="center"/>
            </w:pPr>
            <w:r>
              <w:t>5</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1</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20.</w:t>
            </w:r>
          </w:p>
        </w:tc>
        <w:tc>
          <w:tcPr>
            <w:tcW w:w="4252" w:type="dxa"/>
          </w:tcPr>
          <w:p w:rsidR="0098450F" w:rsidRDefault="0098450F">
            <w:pPr>
              <w:pStyle w:val="ConsPlusNormal"/>
            </w:pPr>
            <w:r>
              <w:t>Целевой показатель 19.</w:t>
            </w:r>
          </w:p>
          <w:p w:rsidR="0098450F" w:rsidRDefault="0098450F">
            <w:pPr>
              <w:pStyle w:val="ConsPlusNormal"/>
            </w:pPr>
            <w:r>
              <w:t>Доля специалистов сферы здравоохранения, освоивших образовательные программы профилактической направленности (нарастающим итогом)</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5</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3</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21.</w:t>
            </w:r>
          </w:p>
        </w:tc>
        <w:tc>
          <w:tcPr>
            <w:tcW w:w="4252" w:type="dxa"/>
          </w:tcPr>
          <w:p w:rsidR="0098450F" w:rsidRDefault="0098450F">
            <w:pPr>
              <w:pStyle w:val="ConsPlusNormal"/>
            </w:pPr>
            <w:r>
              <w:t>Целевой показатель 20.</w:t>
            </w:r>
          </w:p>
          <w:p w:rsidR="0098450F" w:rsidRDefault="0098450F">
            <w:pPr>
              <w:pStyle w:val="ConsPlusNormal"/>
            </w:pPr>
            <w:r>
              <w:t>Доля специалистов сферы здравоохранения, получивших психологическую поддержку (нарастающим итогом)</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5</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2</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22.</w:t>
            </w:r>
          </w:p>
        </w:tc>
        <w:tc>
          <w:tcPr>
            <w:tcW w:w="4252" w:type="dxa"/>
          </w:tcPr>
          <w:p w:rsidR="0098450F" w:rsidRDefault="0098450F">
            <w:pPr>
              <w:pStyle w:val="ConsPlusNormal"/>
            </w:pPr>
            <w:r>
              <w:t>Целевой показатель 21.</w:t>
            </w:r>
          </w:p>
          <w:p w:rsidR="0098450F" w:rsidRDefault="0098450F">
            <w:pPr>
              <w:pStyle w:val="ConsPlusNormal"/>
            </w:pPr>
            <w:r>
              <w:t>Создание неснижаемого запаса материальных ценностей с установленными сроками годности</w:t>
            </w:r>
          </w:p>
        </w:tc>
        <w:tc>
          <w:tcPr>
            <w:tcW w:w="1474" w:type="dxa"/>
          </w:tcPr>
          <w:p w:rsidR="0098450F" w:rsidRDefault="0098450F">
            <w:pPr>
              <w:pStyle w:val="ConsPlusNormal"/>
              <w:jc w:val="center"/>
            </w:pPr>
            <w:r>
              <w:t>млн. единиц</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Министерство здравоохранения Свердловской области</w:t>
            </w:r>
          </w:p>
        </w:tc>
      </w:tr>
      <w:tr w:rsidR="0098450F">
        <w:tblPrEx>
          <w:tblBorders>
            <w:insideH w:val="nil"/>
          </w:tblBorders>
        </w:tblPrEx>
        <w:tc>
          <w:tcPr>
            <w:tcW w:w="907" w:type="dxa"/>
            <w:tcBorders>
              <w:bottom w:val="nil"/>
            </w:tcBorders>
          </w:tcPr>
          <w:p w:rsidR="0098450F" w:rsidRDefault="0098450F">
            <w:pPr>
              <w:pStyle w:val="ConsPlusNormal"/>
              <w:jc w:val="center"/>
            </w:pPr>
            <w:r>
              <w:t>23.</w:t>
            </w:r>
          </w:p>
        </w:tc>
        <w:tc>
          <w:tcPr>
            <w:tcW w:w="4252" w:type="dxa"/>
            <w:tcBorders>
              <w:bottom w:val="nil"/>
            </w:tcBorders>
          </w:tcPr>
          <w:p w:rsidR="0098450F" w:rsidRDefault="0098450F">
            <w:pPr>
              <w:pStyle w:val="ConsPlusNormal"/>
            </w:pPr>
            <w:r>
              <w:t>Целевой показатель 22.</w:t>
            </w:r>
          </w:p>
          <w:p w:rsidR="0098450F" w:rsidRDefault="0098450F">
            <w:pPr>
              <w:pStyle w:val="ConsPlusNormal"/>
            </w:pPr>
            <w:r>
              <w:t>Количество детей, находящихся в трудной жизненной ситуации, прошедших оздоровление</w:t>
            </w:r>
          </w:p>
        </w:tc>
        <w:tc>
          <w:tcPr>
            <w:tcW w:w="1474" w:type="dxa"/>
            <w:tcBorders>
              <w:bottom w:val="nil"/>
            </w:tcBorders>
          </w:tcPr>
          <w:p w:rsidR="0098450F" w:rsidRDefault="0098450F">
            <w:pPr>
              <w:pStyle w:val="ConsPlusNormal"/>
              <w:jc w:val="center"/>
            </w:pPr>
            <w:r>
              <w:t>человек</w:t>
            </w:r>
          </w:p>
        </w:tc>
        <w:tc>
          <w:tcPr>
            <w:tcW w:w="1531" w:type="dxa"/>
            <w:tcBorders>
              <w:bottom w:val="nil"/>
            </w:tcBorders>
          </w:tcPr>
          <w:p w:rsidR="0098450F" w:rsidRDefault="0098450F">
            <w:pPr>
              <w:pStyle w:val="ConsPlusNormal"/>
              <w:jc w:val="center"/>
            </w:pPr>
            <w:r>
              <w:t>не менее 500</w:t>
            </w:r>
          </w:p>
        </w:tc>
        <w:tc>
          <w:tcPr>
            <w:tcW w:w="1531" w:type="dxa"/>
            <w:tcBorders>
              <w:bottom w:val="nil"/>
            </w:tcBorders>
          </w:tcPr>
          <w:p w:rsidR="0098450F" w:rsidRDefault="0098450F">
            <w:pPr>
              <w:pStyle w:val="ConsPlusNormal"/>
              <w:jc w:val="center"/>
            </w:pPr>
            <w:r>
              <w:t>не менее 500</w:t>
            </w:r>
          </w:p>
        </w:tc>
        <w:tc>
          <w:tcPr>
            <w:tcW w:w="1531" w:type="dxa"/>
            <w:tcBorders>
              <w:bottom w:val="nil"/>
            </w:tcBorders>
          </w:tcPr>
          <w:p w:rsidR="0098450F" w:rsidRDefault="0098450F">
            <w:pPr>
              <w:pStyle w:val="ConsPlusNormal"/>
              <w:jc w:val="center"/>
            </w:pPr>
            <w:r>
              <w:t>не менее 740</w:t>
            </w:r>
          </w:p>
        </w:tc>
        <w:tc>
          <w:tcPr>
            <w:tcW w:w="1531" w:type="dxa"/>
            <w:tcBorders>
              <w:bottom w:val="nil"/>
            </w:tcBorders>
          </w:tcPr>
          <w:p w:rsidR="0098450F" w:rsidRDefault="0098450F">
            <w:pPr>
              <w:pStyle w:val="ConsPlusNormal"/>
              <w:jc w:val="center"/>
            </w:pPr>
            <w:r>
              <w:t>не менее 800</w:t>
            </w:r>
          </w:p>
        </w:tc>
        <w:tc>
          <w:tcPr>
            <w:tcW w:w="1644" w:type="dxa"/>
            <w:tcBorders>
              <w:bottom w:val="nil"/>
            </w:tcBorders>
          </w:tcPr>
          <w:p w:rsidR="0098450F" w:rsidRDefault="0098450F">
            <w:pPr>
              <w:pStyle w:val="ConsPlusNormal"/>
              <w:jc w:val="center"/>
            </w:pPr>
            <w:r>
              <w:t>245</w:t>
            </w:r>
          </w:p>
        </w:tc>
        <w:tc>
          <w:tcPr>
            <w:tcW w:w="2749" w:type="dxa"/>
            <w:tcBorders>
              <w:bottom w:val="nil"/>
            </w:tcBorders>
          </w:tcPr>
          <w:p w:rsidR="0098450F" w:rsidRDefault="0098450F">
            <w:pPr>
              <w:pStyle w:val="ConsPlusNormal"/>
            </w:pPr>
            <w:r>
              <w:t>Министерство социальной политики Свердловской области</w:t>
            </w:r>
          </w:p>
        </w:tc>
      </w:tr>
      <w:tr w:rsidR="0098450F">
        <w:tblPrEx>
          <w:tblBorders>
            <w:insideH w:val="nil"/>
          </w:tblBorders>
        </w:tblPrEx>
        <w:tc>
          <w:tcPr>
            <w:tcW w:w="17150" w:type="dxa"/>
            <w:gridSpan w:val="9"/>
            <w:tcBorders>
              <w:top w:val="nil"/>
            </w:tcBorders>
          </w:tcPr>
          <w:p w:rsidR="0098450F" w:rsidRDefault="0098450F">
            <w:pPr>
              <w:pStyle w:val="ConsPlusNormal"/>
              <w:jc w:val="both"/>
            </w:pPr>
            <w:r>
              <w:t xml:space="preserve">(в ред. </w:t>
            </w:r>
            <w:hyperlink r:id="rId51">
              <w:r>
                <w:rPr>
                  <w:color w:val="0000FF"/>
                </w:rPr>
                <w:t>Постановления</w:t>
              </w:r>
            </w:hyperlink>
            <w:r>
              <w:t xml:space="preserve"> Правительства Свердловской области от 18.04.2024 N 255-ПП)</w:t>
            </w:r>
          </w:p>
        </w:tc>
      </w:tr>
      <w:tr w:rsidR="0098450F">
        <w:tc>
          <w:tcPr>
            <w:tcW w:w="907" w:type="dxa"/>
          </w:tcPr>
          <w:p w:rsidR="0098450F" w:rsidRDefault="0098450F">
            <w:pPr>
              <w:pStyle w:val="ConsPlusNormal"/>
              <w:jc w:val="center"/>
            </w:pPr>
            <w:r>
              <w:t>24.</w:t>
            </w:r>
          </w:p>
        </w:tc>
        <w:tc>
          <w:tcPr>
            <w:tcW w:w="13494" w:type="dxa"/>
            <w:gridSpan w:val="7"/>
          </w:tcPr>
          <w:p w:rsidR="0098450F" w:rsidRDefault="0098450F">
            <w:pPr>
              <w:pStyle w:val="ConsPlusNormal"/>
              <w:jc w:val="center"/>
              <w:outlineLvl w:val="2"/>
            </w:pPr>
            <w:r>
              <w:t>Подпрограмма 2 "Санитарно-эпидемиологическая безопасность Свердловской области"</w:t>
            </w:r>
          </w:p>
        </w:tc>
        <w:tc>
          <w:tcPr>
            <w:tcW w:w="2749" w:type="dxa"/>
          </w:tcPr>
          <w:p w:rsidR="0098450F" w:rsidRDefault="0098450F">
            <w:pPr>
              <w:pStyle w:val="ConsPlusNormal"/>
            </w:pPr>
          </w:p>
        </w:tc>
      </w:tr>
      <w:tr w:rsidR="0098450F">
        <w:tblPrEx>
          <w:tblBorders>
            <w:insideH w:val="nil"/>
          </w:tblBorders>
        </w:tblPrEx>
        <w:tc>
          <w:tcPr>
            <w:tcW w:w="907" w:type="dxa"/>
            <w:tcBorders>
              <w:bottom w:val="nil"/>
            </w:tcBorders>
          </w:tcPr>
          <w:p w:rsidR="0098450F" w:rsidRDefault="0098450F">
            <w:pPr>
              <w:pStyle w:val="ConsPlusNormal"/>
              <w:jc w:val="center"/>
            </w:pPr>
            <w:r>
              <w:t>25.</w:t>
            </w:r>
          </w:p>
        </w:tc>
        <w:tc>
          <w:tcPr>
            <w:tcW w:w="4252" w:type="dxa"/>
            <w:tcBorders>
              <w:bottom w:val="nil"/>
            </w:tcBorders>
          </w:tcPr>
          <w:p w:rsidR="0098450F" w:rsidRDefault="0098450F">
            <w:pPr>
              <w:pStyle w:val="ConsPlusNormal"/>
            </w:pPr>
            <w:r>
              <w:t>Целевой показатель 23.</w:t>
            </w:r>
          </w:p>
          <w:p w:rsidR="0098450F" w:rsidRDefault="0098450F">
            <w:pPr>
              <w:pStyle w:val="ConsPlusNormal"/>
            </w:pPr>
            <w:r>
              <w:t>Доля населения Свердловской области, обеспеченного качественной питьевой водой из систем централизованного водоснабжения</w:t>
            </w:r>
          </w:p>
        </w:tc>
        <w:tc>
          <w:tcPr>
            <w:tcW w:w="1474" w:type="dxa"/>
            <w:tcBorders>
              <w:bottom w:val="nil"/>
            </w:tcBorders>
          </w:tcPr>
          <w:p w:rsidR="0098450F" w:rsidRDefault="0098450F">
            <w:pPr>
              <w:pStyle w:val="ConsPlusNormal"/>
              <w:jc w:val="center"/>
            </w:pPr>
            <w:r>
              <w:t>процентов</w:t>
            </w:r>
          </w:p>
        </w:tc>
        <w:tc>
          <w:tcPr>
            <w:tcW w:w="1531" w:type="dxa"/>
            <w:tcBorders>
              <w:bottom w:val="nil"/>
            </w:tcBorders>
          </w:tcPr>
          <w:p w:rsidR="0098450F" w:rsidRDefault="0098450F">
            <w:pPr>
              <w:pStyle w:val="ConsPlusNormal"/>
              <w:jc w:val="center"/>
            </w:pPr>
            <w:r>
              <w:t>93,4</w:t>
            </w:r>
          </w:p>
        </w:tc>
        <w:tc>
          <w:tcPr>
            <w:tcW w:w="1531" w:type="dxa"/>
            <w:tcBorders>
              <w:bottom w:val="nil"/>
            </w:tcBorders>
          </w:tcPr>
          <w:p w:rsidR="0098450F" w:rsidRDefault="0098450F">
            <w:pPr>
              <w:pStyle w:val="ConsPlusNormal"/>
              <w:jc w:val="center"/>
            </w:pPr>
            <w:r>
              <w:t>81,38</w:t>
            </w:r>
          </w:p>
        </w:tc>
        <w:tc>
          <w:tcPr>
            <w:tcW w:w="1531" w:type="dxa"/>
            <w:tcBorders>
              <w:bottom w:val="nil"/>
            </w:tcBorders>
          </w:tcPr>
          <w:p w:rsidR="0098450F" w:rsidRDefault="0098450F">
            <w:pPr>
              <w:pStyle w:val="ConsPlusNormal"/>
              <w:jc w:val="center"/>
            </w:pPr>
            <w:r>
              <w:t>84,42</w:t>
            </w:r>
          </w:p>
        </w:tc>
        <w:tc>
          <w:tcPr>
            <w:tcW w:w="1531" w:type="dxa"/>
            <w:tcBorders>
              <w:bottom w:val="nil"/>
            </w:tcBorders>
          </w:tcPr>
          <w:p w:rsidR="0098450F" w:rsidRDefault="0098450F">
            <w:pPr>
              <w:pStyle w:val="ConsPlusNormal"/>
              <w:jc w:val="center"/>
            </w:pPr>
            <w:r>
              <w:t>83,39</w:t>
            </w:r>
          </w:p>
        </w:tc>
        <w:tc>
          <w:tcPr>
            <w:tcW w:w="1644" w:type="dxa"/>
            <w:tcBorders>
              <w:bottom w:val="nil"/>
            </w:tcBorders>
          </w:tcPr>
          <w:p w:rsidR="0098450F" w:rsidRDefault="0098450F">
            <w:pPr>
              <w:pStyle w:val="ConsPlusNormal"/>
              <w:jc w:val="center"/>
            </w:pPr>
            <w:r>
              <w:t>76,7</w:t>
            </w:r>
          </w:p>
        </w:tc>
        <w:tc>
          <w:tcPr>
            <w:tcW w:w="2749" w:type="dxa"/>
            <w:tcBorders>
              <w:bottom w:val="nil"/>
            </w:tcBorders>
          </w:tcPr>
          <w:p w:rsidR="0098450F" w:rsidRDefault="0098450F">
            <w:pPr>
              <w:pStyle w:val="ConsPlusNormal"/>
            </w:pPr>
            <w:r>
              <w:t>Министерство энергетики и жилищно-коммунального хозяйства Свердловской области</w:t>
            </w:r>
          </w:p>
        </w:tc>
      </w:tr>
      <w:tr w:rsidR="0098450F">
        <w:tblPrEx>
          <w:tblBorders>
            <w:insideH w:val="nil"/>
          </w:tblBorders>
        </w:tblPrEx>
        <w:tc>
          <w:tcPr>
            <w:tcW w:w="17150" w:type="dxa"/>
            <w:gridSpan w:val="9"/>
            <w:tcBorders>
              <w:top w:val="nil"/>
            </w:tcBorders>
          </w:tcPr>
          <w:p w:rsidR="0098450F" w:rsidRDefault="0098450F">
            <w:pPr>
              <w:pStyle w:val="ConsPlusNormal"/>
              <w:jc w:val="both"/>
            </w:pPr>
            <w:r>
              <w:lastRenderedPageBreak/>
              <w:t xml:space="preserve">(в ред. Постановлений Правительства Свердловской области от 28.04.2023 </w:t>
            </w:r>
            <w:hyperlink r:id="rId52">
              <w:r>
                <w:rPr>
                  <w:color w:val="0000FF"/>
                </w:rPr>
                <w:t>N 300-ПП</w:t>
              </w:r>
            </w:hyperlink>
            <w:r>
              <w:t>,</w:t>
            </w:r>
          </w:p>
          <w:p w:rsidR="0098450F" w:rsidRDefault="0098450F">
            <w:pPr>
              <w:pStyle w:val="ConsPlusNormal"/>
              <w:jc w:val="both"/>
            </w:pPr>
            <w:r>
              <w:t xml:space="preserve">от 18.04.2024 </w:t>
            </w:r>
            <w:hyperlink r:id="rId53">
              <w:r>
                <w:rPr>
                  <w:color w:val="0000FF"/>
                </w:rPr>
                <w:t>N 255-ПП</w:t>
              </w:r>
            </w:hyperlink>
            <w:r>
              <w:t>)</w:t>
            </w:r>
          </w:p>
        </w:tc>
      </w:tr>
      <w:tr w:rsidR="0098450F">
        <w:tc>
          <w:tcPr>
            <w:tcW w:w="907" w:type="dxa"/>
          </w:tcPr>
          <w:p w:rsidR="0098450F" w:rsidRDefault="0098450F">
            <w:pPr>
              <w:pStyle w:val="ConsPlusNormal"/>
              <w:jc w:val="center"/>
            </w:pPr>
            <w:r>
              <w:t>26.</w:t>
            </w:r>
          </w:p>
        </w:tc>
        <w:tc>
          <w:tcPr>
            <w:tcW w:w="4252" w:type="dxa"/>
          </w:tcPr>
          <w:p w:rsidR="0098450F" w:rsidRDefault="0098450F">
            <w:pPr>
              <w:pStyle w:val="ConsPlusNormal"/>
            </w:pPr>
            <w:r>
              <w:t>Целевой показатель 24.</w:t>
            </w:r>
          </w:p>
          <w:p w:rsidR="0098450F" w:rsidRDefault="0098450F">
            <w:pPr>
              <w:pStyle w:val="ConsPlusNormal"/>
            </w:pPr>
            <w:r>
              <w:t>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644" w:type="dxa"/>
          </w:tcPr>
          <w:p w:rsidR="0098450F" w:rsidRDefault="0098450F">
            <w:pPr>
              <w:pStyle w:val="ConsPlusNormal"/>
              <w:jc w:val="center"/>
            </w:pPr>
            <w:r>
              <w:t>100</w:t>
            </w:r>
          </w:p>
        </w:tc>
        <w:tc>
          <w:tcPr>
            <w:tcW w:w="2749" w:type="dxa"/>
          </w:tcPr>
          <w:p w:rsidR="0098450F" w:rsidRDefault="0098450F">
            <w:pPr>
              <w:pStyle w:val="ConsPlusNormal"/>
            </w:pPr>
            <w:r>
              <w:t>Министерство образования и молодежной политики Свердловской области</w:t>
            </w:r>
          </w:p>
        </w:tc>
      </w:tr>
      <w:tr w:rsidR="0098450F">
        <w:tc>
          <w:tcPr>
            <w:tcW w:w="907" w:type="dxa"/>
          </w:tcPr>
          <w:p w:rsidR="0098450F" w:rsidRDefault="0098450F">
            <w:pPr>
              <w:pStyle w:val="ConsPlusNormal"/>
              <w:jc w:val="center"/>
            </w:pPr>
            <w:r>
              <w:t>27.</w:t>
            </w:r>
          </w:p>
        </w:tc>
        <w:tc>
          <w:tcPr>
            <w:tcW w:w="4252" w:type="dxa"/>
          </w:tcPr>
          <w:p w:rsidR="0098450F" w:rsidRDefault="0098450F">
            <w:pPr>
              <w:pStyle w:val="ConsPlusNormal"/>
            </w:pPr>
            <w:r>
              <w:t>Целевой показатель 25.</w:t>
            </w:r>
          </w:p>
          <w:p w:rsidR="0098450F" w:rsidRDefault="0098450F">
            <w:pPr>
              <w:pStyle w:val="ConsPlusNormal"/>
            </w:pPr>
            <w:r>
              <w:t>Охват прививками детей и взрослых в соответствии с национальным календарем прививок, календарем профилактических прививок по эпидемическим показаниям и региональным календарем профилактических прививок</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95</w:t>
            </w:r>
          </w:p>
        </w:tc>
        <w:tc>
          <w:tcPr>
            <w:tcW w:w="1531" w:type="dxa"/>
          </w:tcPr>
          <w:p w:rsidR="0098450F" w:rsidRDefault="0098450F">
            <w:pPr>
              <w:pStyle w:val="ConsPlusNormal"/>
              <w:jc w:val="center"/>
            </w:pPr>
            <w:r>
              <w:t>95</w:t>
            </w:r>
          </w:p>
        </w:tc>
        <w:tc>
          <w:tcPr>
            <w:tcW w:w="1531" w:type="dxa"/>
          </w:tcPr>
          <w:p w:rsidR="0098450F" w:rsidRDefault="0098450F">
            <w:pPr>
              <w:pStyle w:val="ConsPlusNormal"/>
              <w:jc w:val="center"/>
            </w:pPr>
            <w:r>
              <w:t>95</w:t>
            </w:r>
          </w:p>
        </w:tc>
        <w:tc>
          <w:tcPr>
            <w:tcW w:w="1531" w:type="dxa"/>
          </w:tcPr>
          <w:p w:rsidR="0098450F" w:rsidRDefault="0098450F">
            <w:pPr>
              <w:pStyle w:val="ConsPlusNormal"/>
              <w:jc w:val="center"/>
            </w:pPr>
            <w:r>
              <w:t>95</w:t>
            </w:r>
          </w:p>
        </w:tc>
        <w:tc>
          <w:tcPr>
            <w:tcW w:w="1644" w:type="dxa"/>
          </w:tcPr>
          <w:p w:rsidR="0098450F" w:rsidRDefault="0098450F">
            <w:pPr>
              <w:pStyle w:val="ConsPlusNormal"/>
              <w:jc w:val="center"/>
            </w:pPr>
            <w:r>
              <w:t>95</w:t>
            </w:r>
          </w:p>
        </w:tc>
        <w:tc>
          <w:tcPr>
            <w:tcW w:w="2749" w:type="dxa"/>
          </w:tcPr>
          <w:p w:rsidR="0098450F" w:rsidRDefault="0098450F">
            <w:pPr>
              <w:pStyle w:val="ConsPlusNormal"/>
            </w:pPr>
            <w:r>
              <w:t>Министерство здравоохранения Свердловской области</w:t>
            </w:r>
          </w:p>
        </w:tc>
      </w:tr>
      <w:tr w:rsidR="0098450F">
        <w:tblPrEx>
          <w:tblBorders>
            <w:insideH w:val="nil"/>
          </w:tblBorders>
        </w:tblPrEx>
        <w:tc>
          <w:tcPr>
            <w:tcW w:w="907" w:type="dxa"/>
            <w:tcBorders>
              <w:bottom w:val="nil"/>
            </w:tcBorders>
          </w:tcPr>
          <w:p w:rsidR="0098450F" w:rsidRDefault="0098450F">
            <w:pPr>
              <w:pStyle w:val="ConsPlusNormal"/>
              <w:jc w:val="center"/>
            </w:pPr>
            <w:r>
              <w:t>28.</w:t>
            </w:r>
          </w:p>
        </w:tc>
        <w:tc>
          <w:tcPr>
            <w:tcW w:w="4252" w:type="dxa"/>
            <w:tcBorders>
              <w:bottom w:val="nil"/>
            </w:tcBorders>
          </w:tcPr>
          <w:p w:rsidR="0098450F" w:rsidRDefault="0098450F">
            <w:pPr>
              <w:pStyle w:val="ConsPlusNormal"/>
            </w:pPr>
            <w:r>
              <w:t>Целевой показатель 26.</w:t>
            </w:r>
          </w:p>
          <w:p w:rsidR="0098450F" w:rsidRDefault="0098450F">
            <w:pPr>
              <w:pStyle w:val="ConsPlusNormal"/>
            </w:pPr>
            <w:r>
              <w:t>Доля предприятий торговли Свердловской области и товаропроизводителей, продукция которых реализуется на территории Свердловской области, показатели качества и безопасности продукции которых улучшились по результатам проведения лабораторных исследований</w:t>
            </w:r>
          </w:p>
        </w:tc>
        <w:tc>
          <w:tcPr>
            <w:tcW w:w="1474" w:type="dxa"/>
            <w:tcBorders>
              <w:bottom w:val="nil"/>
            </w:tcBorders>
          </w:tcPr>
          <w:p w:rsidR="0098450F" w:rsidRDefault="0098450F">
            <w:pPr>
              <w:pStyle w:val="ConsPlusNormal"/>
              <w:jc w:val="center"/>
            </w:pPr>
            <w:r>
              <w:t>процентов</w:t>
            </w:r>
          </w:p>
        </w:tc>
        <w:tc>
          <w:tcPr>
            <w:tcW w:w="1531" w:type="dxa"/>
            <w:tcBorders>
              <w:bottom w:val="nil"/>
            </w:tcBorders>
          </w:tcPr>
          <w:p w:rsidR="0098450F" w:rsidRDefault="0098450F">
            <w:pPr>
              <w:pStyle w:val="ConsPlusNormal"/>
              <w:jc w:val="center"/>
            </w:pPr>
            <w:r>
              <w:t>70</w:t>
            </w:r>
          </w:p>
        </w:tc>
        <w:tc>
          <w:tcPr>
            <w:tcW w:w="1531" w:type="dxa"/>
            <w:tcBorders>
              <w:bottom w:val="nil"/>
            </w:tcBorders>
          </w:tcPr>
          <w:p w:rsidR="0098450F" w:rsidRDefault="0098450F">
            <w:pPr>
              <w:pStyle w:val="ConsPlusNormal"/>
              <w:jc w:val="center"/>
            </w:pPr>
            <w:r>
              <w:t>35</w:t>
            </w:r>
          </w:p>
        </w:tc>
        <w:tc>
          <w:tcPr>
            <w:tcW w:w="1531" w:type="dxa"/>
            <w:tcBorders>
              <w:bottom w:val="nil"/>
            </w:tcBorders>
          </w:tcPr>
          <w:p w:rsidR="0098450F" w:rsidRDefault="0098450F">
            <w:pPr>
              <w:pStyle w:val="ConsPlusNormal"/>
              <w:jc w:val="center"/>
            </w:pPr>
            <w:r>
              <w:t>36</w:t>
            </w:r>
          </w:p>
        </w:tc>
        <w:tc>
          <w:tcPr>
            <w:tcW w:w="1531" w:type="dxa"/>
            <w:tcBorders>
              <w:bottom w:val="nil"/>
            </w:tcBorders>
          </w:tcPr>
          <w:p w:rsidR="0098450F" w:rsidRDefault="0098450F">
            <w:pPr>
              <w:pStyle w:val="ConsPlusNormal"/>
              <w:jc w:val="center"/>
            </w:pPr>
            <w:r>
              <w:t>37</w:t>
            </w:r>
          </w:p>
        </w:tc>
        <w:tc>
          <w:tcPr>
            <w:tcW w:w="1644" w:type="dxa"/>
            <w:tcBorders>
              <w:bottom w:val="nil"/>
            </w:tcBorders>
          </w:tcPr>
          <w:p w:rsidR="0098450F" w:rsidRDefault="0098450F">
            <w:pPr>
              <w:pStyle w:val="ConsPlusNormal"/>
              <w:jc w:val="center"/>
            </w:pPr>
            <w:r>
              <w:t>70</w:t>
            </w:r>
          </w:p>
        </w:tc>
        <w:tc>
          <w:tcPr>
            <w:tcW w:w="2749" w:type="dxa"/>
            <w:tcBorders>
              <w:bottom w:val="nil"/>
            </w:tcBorders>
          </w:tcPr>
          <w:p w:rsidR="0098450F" w:rsidRDefault="0098450F">
            <w:pPr>
              <w:pStyle w:val="ConsPlusNormal"/>
            </w:pPr>
            <w:r>
              <w:t>Министерство агропромышленного комплекса и потребительского рынка Свердловской области</w:t>
            </w:r>
          </w:p>
        </w:tc>
      </w:tr>
      <w:tr w:rsidR="0098450F">
        <w:tblPrEx>
          <w:tblBorders>
            <w:insideH w:val="nil"/>
          </w:tblBorders>
        </w:tblPrEx>
        <w:tc>
          <w:tcPr>
            <w:tcW w:w="17150" w:type="dxa"/>
            <w:gridSpan w:val="9"/>
            <w:tcBorders>
              <w:top w:val="nil"/>
            </w:tcBorders>
          </w:tcPr>
          <w:p w:rsidR="0098450F" w:rsidRDefault="0098450F">
            <w:pPr>
              <w:pStyle w:val="ConsPlusNormal"/>
              <w:jc w:val="both"/>
            </w:pPr>
            <w:r>
              <w:t xml:space="preserve">(в ред. Постановлений Правительства Свердловской области от 28.04.2023 </w:t>
            </w:r>
            <w:hyperlink r:id="rId54">
              <w:r>
                <w:rPr>
                  <w:color w:val="0000FF"/>
                </w:rPr>
                <w:t>N 300-ПП</w:t>
              </w:r>
            </w:hyperlink>
            <w:r>
              <w:t>,</w:t>
            </w:r>
          </w:p>
          <w:p w:rsidR="0098450F" w:rsidRDefault="0098450F">
            <w:pPr>
              <w:pStyle w:val="ConsPlusNormal"/>
              <w:jc w:val="both"/>
            </w:pPr>
            <w:r>
              <w:t xml:space="preserve">от 18.04.2024 </w:t>
            </w:r>
            <w:hyperlink r:id="rId55">
              <w:r>
                <w:rPr>
                  <w:color w:val="0000FF"/>
                </w:rPr>
                <w:t>N 255-ПП</w:t>
              </w:r>
            </w:hyperlink>
            <w:r>
              <w:t>)</w:t>
            </w:r>
          </w:p>
        </w:tc>
      </w:tr>
      <w:tr w:rsidR="0098450F">
        <w:tc>
          <w:tcPr>
            <w:tcW w:w="907" w:type="dxa"/>
          </w:tcPr>
          <w:p w:rsidR="0098450F" w:rsidRDefault="0098450F">
            <w:pPr>
              <w:pStyle w:val="ConsPlusNormal"/>
              <w:jc w:val="center"/>
            </w:pPr>
            <w:r>
              <w:t>29.</w:t>
            </w:r>
          </w:p>
        </w:tc>
        <w:tc>
          <w:tcPr>
            <w:tcW w:w="4252" w:type="dxa"/>
          </w:tcPr>
          <w:p w:rsidR="0098450F" w:rsidRDefault="0098450F">
            <w:pPr>
              <w:pStyle w:val="ConsPlusNormal"/>
            </w:pPr>
            <w:r>
              <w:t>Целевой показатель 27.</w:t>
            </w:r>
          </w:p>
          <w:p w:rsidR="0098450F" w:rsidRDefault="0098450F">
            <w:pPr>
              <w:pStyle w:val="ConsPlusNormal"/>
            </w:pPr>
            <w:r>
              <w:lastRenderedPageBreak/>
              <w:t>Доля общеобразовательных организаций, внедривших в работу меню с учетом научно обоснованных рекомендаций, с включением в рационы продукции с повышенной пищевой и биологической ценностью, с пониженным содержанием соли, сахара, отсутствием трансжиров</w:t>
            </w:r>
          </w:p>
        </w:tc>
        <w:tc>
          <w:tcPr>
            <w:tcW w:w="1474" w:type="dxa"/>
          </w:tcPr>
          <w:p w:rsidR="0098450F" w:rsidRDefault="0098450F">
            <w:pPr>
              <w:pStyle w:val="ConsPlusNormal"/>
              <w:jc w:val="center"/>
            </w:pPr>
            <w:r>
              <w:lastRenderedPageBreak/>
              <w:t>процентов</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 xml:space="preserve">Министерство образования </w:t>
            </w:r>
            <w:r>
              <w:lastRenderedPageBreak/>
              <w:t>и молодежной политики Свердловской области</w:t>
            </w:r>
          </w:p>
        </w:tc>
      </w:tr>
      <w:tr w:rsidR="0098450F">
        <w:tc>
          <w:tcPr>
            <w:tcW w:w="907" w:type="dxa"/>
          </w:tcPr>
          <w:p w:rsidR="0098450F" w:rsidRDefault="0098450F">
            <w:pPr>
              <w:pStyle w:val="ConsPlusNormal"/>
              <w:jc w:val="center"/>
            </w:pPr>
            <w:r>
              <w:lastRenderedPageBreak/>
              <w:t>30.</w:t>
            </w:r>
          </w:p>
        </w:tc>
        <w:tc>
          <w:tcPr>
            <w:tcW w:w="4252" w:type="dxa"/>
          </w:tcPr>
          <w:p w:rsidR="0098450F" w:rsidRDefault="0098450F">
            <w:pPr>
              <w:pStyle w:val="ConsPlusNormal"/>
            </w:pPr>
            <w:r>
              <w:t>Целевой показатель 28.</w:t>
            </w:r>
          </w:p>
          <w:p w:rsidR="0098450F" w:rsidRDefault="0098450F">
            <w:pPr>
              <w:pStyle w:val="ConsPlusNormal"/>
            </w:pPr>
            <w:r>
              <w:t>Охват санитарной (сухой и влажной) уборкой помещений, входящих в состав общего имущества в многоквартирных домах, выполняемой в рамках текущего содержания жилого фонда</w:t>
            </w:r>
          </w:p>
        </w:tc>
        <w:tc>
          <w:tcPr>
            <w:tcW w:w="1474" w:type="dxa"/>
          </w:tcPr>
          <w:p w:rsidR="0098450F" w:rsidRDefault="0098450F">
            <w:pPr>
              <w:pStyle w:val="ConsPlusNormal"/>
              <w:jc w:val="center"/>
            </w:pPr>
            <w:r>
              <w:t>тысяч квадратных метров</w:t>
            </w:r>
          </w:p>
        </w:tc>
        <w:tc>
          <w:tcPr>
            <w:tcW w:w="1531" w:type="dxa"/>
          </w:tcPr>
          <w:p w:rsidR="0098450F" w:rsidRDefault="0098450F">
            <w:pPr>
              <w:pStyle w:val="ConsPlusNormal"/>
              <w:jc w:val="center"/>
            </w:pPr>
            <w:r>
              <w:t>9,912</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9,912</w:t>
            </w:r>
          </w:p>
        </w:tc>
        <w:tc>
          <w:tcPr>
            <w:tcW w:w="2749" w:type="dxa"/>
          </w:tcPr>
          <w:p w:rsidR="0098450F" w:rsidRDefault="0098450F">
            <w:pPr>
              <w:pStyle w:val="ConsPlusNormal"/>
            </w:pPr>
            <w:r>
              <w:t>Министерство энергетики и жилищно-коммунального хозяйства Свердловской области</w:t>
            </w:r>
          </w:p>
        </w:tc>
      </w:tr>
      <w:tr w:rsidR="0098450F">
        <w:tc>
          <w:tcPr>
            <w:tcW w:w="907" w:type="dxa"/>
          </w:tcPr>
          <w:p w:rsidR="0098450F" w:rsidRDefault="0098450F">
            <w:pPr>
              <w:pStyle w:val="ConsPlusNormal"/>
              <w:jc w:val="center"/>
            </w:pPr>
            <w:r>
              <w:t>31.</w:t>
            </w:r>
          </w:p>
        </w:tc>
        <w:tc>
          <w:tcPr>
            <w:tcW w:w="4252" w:type="dxa"/>
          </w:tcPr>
          <w:p w:rsidR="0098450F" w:rsidRDefault="0098450F">
            <w:pPr>
              <w:pStyle w:val="ConsPlusNormal"/>
            </w:pPr>
            <w:r>
              <w:t>Целевой показатель 29.</w:t>
            </w:r>
          </w:p>
          <w:p w:rsidR="0098450F" w:rsidRDefault="0098450F">
            <w:pPr>
              <w:pStyle w:val="ConsPlusNormal"/>
            </w:pPr>
            <w:r>
              <w:t>Доля образовательных организаций, реализующих образовательные программы для обучающихся с включением вопросов изучения принципов здорового питания</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644" w:type="dxa"/>
          </w:tcPr>
          <w:p w:rsidR="0098450F" w:rsidRDefault="0098450F">
            <w:pPr>
              <w:pStyle w:val="ConsPlusNormal"/>
              <w:jc w:val="center"/>
            </w:pPr>
            <w:r>
              <w:t>47</w:t>
            </w:r>
          </w:p>
        </w:tc>
        <w:tc>
          <w:tcPr>
            <w:tcW w:w="2749" w:type="dxa"/>
          </w:tcPr>
          <w:p w:rsidR="0098450F" w:rsidRDefault="0098450F">
            <w:pPr>
              <w:pStyle w:val="ConsPlusNormal"/>
            </w:pPr>
            <w:r>
              <w:t>Министерство образования и молодежной политики Свердловской области</w:t>
            </w:r>
          </w:p>
        </w:tc>
      </w:tr>
      <w:tr w:rsidR="0098450F">
        <w:tc>
          <w:tcPr>
            <w:tcW w:w="907" w:type="dxa"/>
          </w:tcPr>
          <w:p w:rsidR="0098450F" w:rsidRDefault="0098450F">
            <w:pPr>
              <w:pStyle w:val="ConsPlusNormal"/>
              <w:jc w:val="center"/>
            </w:pPr>
            <w:r>
              <w:t>32.</w:t>
            </w:r>
          </w:p>
        </w:tc>
        <w:tc>
          <w:tcPr>
            <w:tcW w:w="4252" w:type="dxa"/>
          </w:tcPr>
          <w:p w:rsidR="0098450F" w:rsidRDefault="0098450F">
            <w:pPr>
              <w:pStyle w:val="ConsPlusNormal"/>
            </w:pPr>
            <w:r>
              <w:t>Целевой показатель 30.</w:t>
            </w:r>
          </w:p>
          <w:p w:rsidR="0098450F" w:rsidRDefault="0098450F">
            <w:pPr>
              <w:pStyle w:val="ConsPlusNormal"/>
            </w:pPr>
            <w:r>
              <w:t xml:space="preserve">Количество региональных нормативных правовых актов по направлению деятельности "медицина труда", подготовленных совместно Управлением Федеральной службы по надзору в сфере защиты прав потребителей и благополучия человека по Свердловской области (далее - Роспотребнадзор) и Министерством здравоохранения Свердловской области, регулирующих регламент (порядок) оказания профпатологической помощи и </w:t>
            </w:r>
            <w:r>
              <w:lastRenderedPageBreak/>
              <w:t>организацию периодических медицинских осмотров</w:t>
            </w:r>
          </w:p>
        </w:tc>
        <w:tc>
          <w:tcPr>
            <w:tcW w:w="1474" w:type="dxa"/>
          </w:tcPr>
          <w:p w:rsidR="0098450F" w:rsidRDefault="0098450F">
            <w:pPr>
              <w:pStyle w:val="ConsPlusNormal"/>
              <w:jc w:val="center"/>
            </w:pPr>
            <w:r>
              <w:lastRenderedPageBreak/>
              <w:t>единиц</w:t>
            </w:r>
          </w:p>
        </w:tc>
        <w:tc>
          <w:tcPr>
            <w:tcW w:w="1531" w:type="dxa"/>
          </w:tcPr>
          <w:p w:rsidR="0098450F" w:rsidRDefault="0098450F">
            <w:pPr>
              <w:pStyle w:val="ConsPlusNormal"/>
              <w:jc w:val="center"/>
            </w:pPr>
            <w:r>
              <w:t>0</w:t>
            </w:r>
          </w:p>
        </w:tc>
        <w:tc>
          <w:tcPr>
            <w:tcW w:w="1531" w:type="dxa"/>
          </w:tcPr>
          <w:p w:rsidR="0098450F" w:rsidRDefault="0098450F">
            <w:pPr>
              <w:pStyle w:val="ConsPlusNormal"/>
              <w:jc w:val="center"/>
            </w:pPr>
            <w:r>
              <w:t>1</w:t>
            </w:r>
          </w:p>
        </w:tc>
        <w:tc>
          <w:tcPr>
            <w:tcW w:w="1531" w:type="dxa"/>
          </w:tcPr>
          <w:p w:rsidR="0098450F" w:rsidRDefault="0098450F">
            <w:pPr>
              <w:pStyle w:val="ConsPlusNormal"/>
              <w:jc w:val="center"/>
            </w:pPr>
            <w:r>
              <w:t>2</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Роспотребнадзор (по согласованию),</w:t>
            </w:r>
          </w:p>
          <w:p w:rsidR="0098450F" w:rsidRDefault="0098450F">
            <w:pPr>
              <w:pStyle w:val="ConsPlusNormal"/>
            </w:pPr>
            <w:r>
              <w:t xml:space="preserve">федеральное бюджетное учреждение науки "Екатеринбургский медицинский научный центр профилактики и охраны здоровья рабочих промпредприятий" </w:t>
            </w:r>
            <w:r>
              <w:lastRenderedPageBreak/>
              <w:t>Федеральной службы по надзору в сфере защиты прав потребителей и благополучия человека (далее - "ЕМНЦ ПОЗРПП") (по согласованию)</w:t>
            </w:r>
          </w:p>
        </w:tc>
      </w:tr>
      <w:tr w:rsidR="0098450F">
        <w:tc>
          <w:tcPr>
            <w:tcW w:w="907" w:type="dxa"/>
          </w:tcPr>
          <w:p w:rsidR="0098450F" w:rsidRDefault="0098450F">
            <w:pPr>
              <w:pStyle w:val="ConsPlusNormal"/>
              <w:jc w:val="center"/>
            </w:pPr>
            <w:r>
              <w:lastRenderedPageBreak/>
              <w:t>33.</w:t>
            </w:r>
          </w:p>
        </w:tc>
        <w:tc>
          <w:tcPr>
            <w:tcW w:w="13494" w:type="dxa"/>
            <w:gridSpan w:val="7"/>
          </w:tcPr>
          <w:p w:rsidR="0098450F" w:rsidRDefault="0098450F">
            <w:pPr>
              <w:pStyle w:val="ConsPlusNormal"/>
              <w:jc w:val="center"/>
              <w:outlineLvl w:val="2"/>
            </w:pPr>
            <w:r>
              <w:t>Подпрограмма 3 "Производственно-экономические основы безопасности здоровья"</w:t>
            </w:r>
          </w:p>
        </w:tc>
        <w:tc>
          <w:tcPr>
            <w:tcW w:w="2749" w:type="dxa"/>
          </w:tcPr>
          <w:p w:rsidR="0098450F" w:rsidRDefault="0098450F">
            <w:pPr>
              <w:pStyle w:val="ConsPlusNormal"/>
            </w:pPr>
          </w:p>
        </w:tc>
      </w:tr>
      <w:tr w:rsidR="0098450F">
        <w:tc>
          <w:tcPr>
            <w:tcW w:w="907" w:type="dxa"/>
          </w:tcPr>
          <w:p w:rsidR="0098450F" w:rsidRDefault="0098450F">
            <w:pPr>
              <w:pStyle w:val="ConsPlusNormal"/>
              <w:jc w:val="center"/>
            </w:pPr>
            <w:r>
              <w:t>34.</w:t>
            </w:r>
          </w:p>
        </w:tc>
        <w:tc>
          <w:tcPr>
            <w:tcW w:w="4252" w:type="dxa"/>
          </w:tcPr>
          <w:p w:rsidR="0098450F" w:rsidRDefault="0098450F">
            <w:pPr>
              <w:pStyle w:val="ConsPlusNormal"/>
            </w:pPr>
            <w:r>
              <w:t>Целевой показатель 31.</w:t>
            </w:r>
          </w:p>
          <w:p w:rsidR="0098450F" w:rsidRDefault="0098450F">
            <w:pPr>
              <w:pStyle w:val="ConsPlusNormal"/>
            </w:pPr>
            <w:r>
              <w:t>Индекс количества реализованных инвестиционных проектов в сфере производства упаковочных материалов на территории Свердловской области к уровню 2020 года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110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100</w:t>
            </w:r>
          </w:p>
        </w:tc>
        <w:tc>
          <w:tcPr>
            <w:tcW w:w="2749" w:type="dxa"/>
          </w:tcPr>
          <w:p w:rsidR="0098450F" w:rsidRDefault="0098450F">
            <w:pPr>
              <w:pStyle w:val="ConsPlusNormal"/>
            </w:pPr>
            <w:r>
              <w:t>Министерство промышленности и науки Свердловской области</w:t>
            </w:r>
          </w:p>
        </w:tc>
      </w:tr>
      <w:tr w:rsidR="0098450F">
        <w:tc>
          <w:tcPr>
            <w:tcW w:w="907" w:type="dxa"/>
          </w:tcPr>
          <w:p w:rsidR="0098450F" w:rsidRDefault="0098450F">
            <w:pPr>
              <w:pStyle w:val="ConsPlusNormal"/>
              <w:jc w:val="center"/>
            </w:pPr>
            <w:r>
              <w:t>35.</w:t>
            </w:r>
          </w:p>
        </w:tc>
        <w:tc>
          <w:tcPr>
            <w:tcW w:w="4252" w:type="dxa"/>
          </w:tcPr>
          <w:p w:rsidR="0098450F" w:rsidRDefault="0098450F">
            <w:pPr>
              <w:pStyle w:val="ConsPlusNormal"/>
            </w:pPr>
            <w:r>
              <w:t>Целевой показатель 32.</w:t>
            </w:r>
          </w:p>
          <w:p w:rsidR="0098450F" w:rsidRDefault="0098450F">
            <w:pPr>
              <w:pStyle w:val="ConsPlusNormal"/>
            </w:pPr>
            <w:r>
              <w:t>Оснащенность автомобилей скорой медицинской помощи, работающих в отдаленных территориях, портативными малогабаритными аппаратами искусственной вентиляции легких</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90</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36.</w:t>
            </w:r>
          </w:p>
        </w:tc>
        <w:tc>
          <w:tcPr>
            <w:tcW w:w="4252" w:type="dxa"/>
          </w:tcPr>
          <w:p w:rsidR="0098450F" w:rsidRDefault="0098450F">
            <w:pPr>
              <w:pStyle w:val="ConsPlusNormal"/>
            </w:pPr>
            <w:r>
              <w:t>Целевой показатель 33.</w:t>
            </w:r>
          </w:p>
          <w:p w:rsidR="0098450F" w:rsidRDefault="0098450F">
            <w:pPr>
              <w:pStyle w:val="ConsPlusNormal"/>
            </w:pPr>
            <w:r>
              <w:t>Поддержание запаса медицинского оборудования, средств индивидуальной защиты, дезинфицирующих растворов, тест-систем для диагностики и лечения новой коронавирусной инфекции от необходимого объема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90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37.</w:t>
            </w:r>
          </w:p>
        </w:tc>
        <w:tc>
          <w:tcPr>
            <w:tcW w:w="4252" w:type="dxa"/>
          </w:tcPr>
          <w:p w:rsidR="0098450F" w:rsidRDefault="0098450F">
            <w:pPr>
              <w:pStyle w:val="ConsPlusNormal"/>
            </w:pPr>
            <w:r>
              <w:t>Целевой показатель 34.</w:t>
            </w:r>
          </w:p>
          <w:p w:rsidR="0098450F" w:rsidRDefault="0098450F">
            <w:pPr>
              <w:pStyle w:val="ConsPlusNormal"/>
            </w:pPr>
            <w:r>
              <w:t xml:space="preserve">Обеспеченность потребности Свердловской области в продукции, необходимой для профилактики и борьбы </w:t>
            </w:r>
            <w:r>
              <w:lastRenderedPageBreak/>
              <w:t>с биологическими угрозами (не менее)</w:t>
            </w:r>
          </w:p>
        </w:tc>
        <w:tc>
          <w:tcPr>
            <w:tcW w:w="1474" w:type="dxa"/>
          </w:tcPr>
          <w:p w:rsidR="0098450F" w:rsidRDefault="0098450F">
            <w:pPr>
              <w:pStyle w:val="ConsPlusNormal"/>
              <w:jc w:val="center"/>
            </w:pPr>
            <w:r>
              <w:lastRenderedPageBreak/>
              <w:t>процентов</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Министерство промышленности и науки Свердловской области</w:t>
            </w:r>
          </w:p>
        </w:tc>
      </w:tr>
      <w:tr w:rsidR="0098450F">
        <w:tc>
          <w:tcPr>
            <w:tcW w:w="907" w:type="dxa"/>
          </w:tcPr>
          <w:p w:rsidR="0098450F" w:rsidRDefault="0098450F">
            <w:pPr>
              <w:pStyle w:val="ConsPlusNormal"/>
              <w:jc w:val="center"/>
            </w:pPr>
            <w:r>
              <w:t>38.</w:t>
            </w:r>
          </w:p>
        </w:tc>
        <w:tc>
          <w:tcPr>
            <w:tcW w:w="4252" w:type="dxa"/>
          </w:tcPr>
          <w:p w:rsidR="0098450F" w:rsidRDefault="0098450F">
            <w:pPr>
              <w:pStyle w:val="ConsPlusNormal"/>
            </w:pPr>
            <w:r>
              <w:t>Целевой показатель 35.</w:t>
            </w:r>
          </w:p>
          <w:p w:rsidR="0098450F" w:rsidRDefault="0098450F">
            <w:pPr>
              <w:pStyle w:val="ConsPlusNormal"/>
            </w:pPr>
            <w:r>
              <w:t>Доля организаций автомобильного транспорта, осуществляющих перевозки пассажиров и багажа автомобильным транспортом по муниципальным маршрутам регулярных перевозок на территории Свердловской области, и организаций, являющихся владельцами остановочных пунктов, используемых на муниципальных маршрутах регулярных перевозок, получивших субсидии из бюджетов муниципальных образований, расположенных на территории Свердловской области, на возмещение затрат, понесенных при проведении санитарной и дезинфицирующей обработки автобусов и остановочных пунктов в период действия режима повышенной готовности, в общем числе данных организаций</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25</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Министерство транспорта и дорожного хозяйства Свердловской области</w:t>
            </w:r>
          </w:p>
        </w:tc>
      </w:tr>
      <w:tr w:rsidR="0098450F">
        <w:tc>
          <w:tcPr>
            <w:tcW w:w="907" w:type="dxa"/>
          </w:tcPr>
          <w:p w:rsidR="0098450F" w:rsidRDefault="0098450F">
            <w:pPr>
              <w:pStyle w:val="ConsPlusNormal"/>
              <w:jc w:val="center"/>
            </w:pPr>
            <w:r>
              <w:t>39.</w:t>
            </w:r>
          </w:p>
        </w:tc>
        <w:tc>
          <w:tcPr>
            <w:tcW w:w="4252" w:type="dxa"/>
          </w:tcPr>
          <w:p w:rsidR="0098450F" w:rsidRDefault="0098450F">
            <w:pPr>
              <w:pStyle w:val="ConsPlusNormal"/>
            </w:pPr>
            <w:r>
              <w:t>Целевой показатель 36.</w:t>
            </w:r>
          </w:p>
          <w:p w:rsidR="0098450F" w:rsidRDefault="0098450F">
            <w:pPr>
              <w:pStyle w:val="ConsPlusNormal"/>
            </w:pPr>
            <w:r>
              <w:t>Уровень готовности к использованию имущества областного резерва материальных ресурсов для ликвидации чрезвычайных ситуаций регионального и межмуниципального характера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100</w:t>
            </w:r>
          </w:p>
        </w:tc>
        <w:tc>
          <w:tcPr>
            <w:tcW w:w="1644" w:type="dxa"/>
          </w:tcPr>
          <w:p w:rsidR="0098450F" w:rsidRDefault="0098450F">
            <w:pPr>
              <w:pStyle w:val="ConsPlusNormal"/>
              <w:jc w:val="center"/>
            </w:pPr>
            <w:r>
              <w:t>100</w:t>
            </w:r>
          </w:p>
        </w:tc>
        <w:tc>
          <w:tcPr>
            <w:tcW w:w="2749" w:type="dxa"/>
          </w:tcPr>
          <w:p w:rsidR="0098450F" w:rsidRDefault="0098450F">
            <w:pPr>
              <w:pStyle w:val="ConsPlusNormal"/>
            </w:pPr>
            <w:r>
              <w:t>Министерство общественной безопасности Свердловской области</w:t>
            </w:r>
          </w:p>
        </w:tc>
      </w:tr>
      <w:tr w:rsidR="0098450F">
        <w:tc>
          <w:tcPr>
            <w:tcW w:w="907" w:type="dxa"/>
          </w:tcPr>
          <w:p w:rsidR="0098450F" w:rsidRDefault="0098450F">
            <w:pPr>
              <w:pStyle w:val="ConsPlusNormal"/>
              <w:jc w:val="center"/>
            </w:pPr>
            <w:r>
              <w:t>40.</w:t>
            </w:r>
          </w:p>
        </w:tc>
        <w:tc>
          <w:tcPr>
            <w:tcW w:w="13494" w:type="dxa"/>
            <w:gridSpan w:val="7"/>
          </w:tcPr>
          <w:p w:rsidR="0098450F" w:rsidRDefault="0098450F">
            <w:pPr>
              <w:pStyle w:val="ConsPlusNormal"/>
              <w:jc w:val="center"/>
              <w:outlineLvl w:val="2"/>
            </w:pPr>
            <w:r>
              <w:t>Подпрограмма 4 "Научная и образовательная деятельность в новых условиях"</w:t>
            </w:r>
          </w:p>
        </w:tc>
        <w:tc>
          <w:tcPr>
            <w:tcW w:w="2749" w:type="dxa"/>
          </w:tcPr>
          <w:p w:rsidR="0098450F" w:rsidRDefault="0098450F">
            <w:pPr>
              <w:pStyle w:val="ConsPlusNormal"/>
            </w:pPr>
          </w:p>
        </w:tc>
      </w:tr>
      <w:tr w:rsidR="0098450F">
        <w:tc>
          <w:tcPr>
            <w:tcW w:w="907" w:type="dxa"/>
          </w:tcPr>
          <w:p w:rsidR="0098450F" w:rsidRDefault="0098450F">
            <w:pPr>
              <w:pStyle w:val="ConsPlusNormal"/>
              <w:jc w:val="center"/>
            </w:pPr>
            <w:r>
              <w:t>41.</w:t>
            </w:r>
          </w:p>
        </w:tc>
        <w:tc>
          <w:tcPr>
            <w:tcW w:w="4252" w:type="dxa"/>
          </w:tcPr>
          <w:p w:rsidR="0098450F" w:rsidRDefault="0098450F">
            <w:pPr>
              <w:pStyle w:val="ConsPlusNormal"/>
            </w:pPr>
            <w:r>
              <w:t>Целевой показатель 37.</w:t>
            </w:r>
          </w:p>
          <w:p w:rsidR="0098450F" w:rsidRDefault="0098450F">
            <w:pPr>
              <w:pStyle w:val="ConsPlusNormal"/>
            </w:pPr>
            <w:r>
              <w:t xml:space="preserve">Число респондентов научного </w:t>
            </w:r>
            <w:r>
              <w:lastRenderedPageBreak/>
              <w:t>исследования "Поведенческие модели при биологических угрозах: закономерности и особенности" (нарастающим итогом)</w:t>
            </w:r>
          </w:p>
        </w:tc>
        <w:tc>
          <w:tcPr>
            <w:tcW w:w="1474" w:type="dxa"/>
          </w:tcPr>
          <w:p w:rsidR="0098450F" w:rsidRDefault="0098450F">
            <w:pPr>
              <w:pStyle w:val="ConsPlusNormal"/>
              <w:jc w:val="center"/>
            </w:pPr>
            <w:r>
              <w:lastRenderedPageBreak/>
              <w:t>человек</w:t>
            </w:r>
          </w:p>
        </w:tc>
        <w:tc>
          <w:tcPr>
            <w:tcW w:w="1531" w:type="dxa"/>
          </w:tcPr>
          <w:p w:rsidR="0098450F" w:rsidRDefault="0098450F">
            <w:pPr>
              <w:pStyle w:val="ConsPlusNormal"/>
              <w:jc w:val="center"/>
            </w:pPr>
            <w:r>
              <w:t>20000</w:t>
            </w:r>
          </w:p>
        </w:tc>
        <w:tc>
          <w:tcPr>
            <w:tcW w:w="1531" w:type="dxa"/>
          </w:tcPr>
          <w:p w:rsidR="0098450F" w:rsidRDefault="0098450F">
            <w:pPr>
              <w:pStyle w:val="ConsPlusNormal"/>
              <w:jc w:val="center"/>
            </w:pPr>
            <w:r>
              <w:t>30000</w:t>
            </w:r>
          </w:p>
        </w:tc>
        <w:tc>
          <w:tcPr>
            <w:tcW w:w="1531" w:type="dxa"/>
          </w:tcPr>
          <w:p w:rsidR="0098450F" w:rsidRDefault="0098450F">
            <w:pPr>
              <w:pStyle w:val="ConsPlusNormal"/>
              <w:jc w:val="center"/>
            </w:pPr>
            <w:r>
              <w:t>60000</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 xml:space="preserve">федеральное государственное </w:t>
            </w:r>
            <w:r>
              <w:lastRenderedPageBreak/>
              <w:t>бюджетное образовательное учреждение высшего образования "Уральский государственный медицинский университет" Министерства здравоохранения Российской Федерации (далее - УГМУ) (по согласованию),</w:t>
            </w:r>
          </w:p>
          <w:p w:rsidR="0098450F" w:rsidRDefault="0098450F">
            <w:pPr>
              <w:pStyle w:val="ConsPlusNormal"/>
            </w:pPr>
            <w: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(далее - УрФУ) (по согласованию)</w:t>
            </w:r>
          </w:p>
        </w:tc>
      </w:tr>
      <w:tr w:rsidR="0098450F">
        <w:tc>
          <w:tcPr>
            <w:tcW w:w="907" w:type="dxa"/>
          </w:tcPr>
          <w:p w:rsidR="0098450F" w:rsidRDefault="0098450F">
            <w:pPr>
              <w:pStyle w:val="ConsPlusNormal"/>
              <w:jc w:val="center"/>
            </w:pPr>
            <w:r>
              <w:lastRenderedPageBreak/>
              <w:t>42.</w:t>
            </w:r>
          </w:p>
        </w:tc>
        <w:tc>
          <w:tcPr>
            <w:tcW w:w="4252" w:type="dxa"/>
          </w:tcPr>
          <w:p w:rsidR="0098450F" w:rsidRDefault="0098450F">
            <w:pPr>
              <w:pStyle w:val="ConsPlusNormal"/>
            </w:pPr>
            <w:r>
              <w:t>Целевой показатель 38.</w:t>
            </w:r>
          </w:p>
          <w:p w:rsidR="0098450F" w:rsidRDefault="0098450F">
            <w:pPr>
              <w:pStyle w:val="ConsPlusNormal"/>
            </w:pPr>
            <w:r>
              <w:t>Количество протоколов проведения доклинических и клинических исследований препарата Риамиловир (Триазаверин) и отчетов о результатах выполнения исследований</w:t>
            </w:r>
          </w:p>
        </w:tc>
        <w:tc>
          <w:tcPr>
            <w:tcW w:w="1474" w:type="dxa"/>
          </w:tcPr>
          <w:p w:rsidR="0098450F" w:rsidRDefault="0098450F">
            <w:pPr>
              <w:pStyle w:val="ConsPlusNormal"/>
              <w:jc w:val="center"/>
            </w:pPr>
            <w:r>
              <w:t>единиц</w:t>
            </w:r>
          </w:p>
        </w:tc>
        <w:tc>
          <w:tcPr>
            <w:tcW w:w="1531" w:type="dxa"/>
          </w:tcPr>
          <w:p w:rsidR="0098450F" w:rsidRDefault="0098450F">
            <w:pPr>
              <w:pStyle w:val="ConsPlusNormal"/>
              <w:jc w:val="center"/>
            </w:pPr>
            <w:r>
              <w:t>3</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УГМУ (по согласованию)</w:t>
            </w:r>
          </w:p>
        </w:tc>
      </w:tr>
      <w:tr w:rsidR="0098450F">
        <w:tc>
          <w:tcPr>
            <w:tcW w:w="907" w:type="dxa"/>
          </w:tcPr>
          <w:p w:rsidR="0098450F" w:rsidRDefault="0098450F">
            <w:pPr>
              <w:pStyle w:val="ConsPlusNormal"/>
              <w:jc w:val="center"/>
            </w:pPr>
            <w:r>
              <w:t>43.</w:t>
            </w:r>
          </w:p>
        </w:tc>
        <w:tc>
          <w:tcPr>
            <w:tcW w:w="4252" w:type="dxa"/>
          </w:tcPr>
          <w:p w:rsidR="0098450F" w:rsidRDefault="0098450F">
            <w:pPr>
              <w:pStyle w:val="ConsPlusNormal"/>
            </w:pPr>
            <w:r>
              <w:t>Целевой показатель 39.</w:t>
            </w:r>
          </w:p>
          <w:p w:rsidR="0098450F" w:rsidRDefault="0098450F">
            <w:pPr>
              <w:pStyle w:val="ConsPlusNormal"/>
            </w:pPr>
            <w:r>
              <w:t>Число обучающихся на онлайн-курсах по биобезопасности (нарастающим итогом)</w:t>
            </w:r>
          </w:p>
        </w:tc>
        <w:tc>
          <w:tcPr>
            <w:tcW w:w="1474" w:type="dxa"/>
          </w:tcPr>
          <w:p w:rsidR="0098450F" w:rsidRDefault="0098450F">
            <w:pPr>
              <w:pStyle w:val="ConsPlusNormal"/>
              <w:jc w:val="center"/>
            </w:pPr>
            <w:r>
              <w:t>человек</w:t>
            </w:r>
          </w:p>
        </w:tc>
        <w:tc>
          <w:tcPr>
            <w:tcW w:w="1531" w:type="dxa"/>
          </w:tcPr>
          <w:p w:rsidR="0098450F" w:rsidRDefault="0098450F">
            <w:pPr>
              <w:pStyle w:val="ConsPlusNormal"/>
              <w:jc w:val="center"/>
            </w:pPr>
            <w:r>
              <w:t>1000</w:t>
            </w:r>
          </w:p>
        </w:tc>
        <w:tc>
          <w:tcPr>
            <w:tcW w:w="1531" w:type="dxa"/>
          </w:tcPr>
          <w:p w:rsidR="0098450F" w:rsidRDefault="0098450F">
            <w:pPr>
              <w:pStyle w:val="ConsPlusNormal"/>
              <w:jc w:val="center"/>
            </w:pPr>
            <w:r>
              <w:t>5000</w:t>
            </w:r>
          </w:p>
        </w:tc>
        <w:tc>
          <w:tcPr>
            <w:tcW w:w="1531" w:type="dxa"/>
          </w:tcPr>
          <w:p w:rsidR="0098450F" w:rsidRDefault="0098450F">
            <w:pPr>
              <w:pStyle w:val="ConsPlusNormal"/>
              <w:jc w:val="center"/>
            </w:pPr>
            <w:r>
              <w:t>10000</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200</w:t>
            </w:r>
          </w:p>
        </w:tc>
        <w:tc>
          <w:tcPr>
            <w:tcW w:w="2749" w:type="dxa"/>
          </w:tcPr>
          <w:p w:rsidR="0098450F" w:rsidRDefault="0098450F">
            <w:pPr>
              <w:pStyle w:val="ConsPlusNormal"/>
            </w:pPr>
            <w:r>
              <w:t>УГМУ (по согласованию), УрФУ (по согласованию)</w:t>
            </w:r>
          </w:p>
        </w:tc>
      </w:tr>
      <w:tr w:rsidR="0098450F">
        <w:tc>
          <w:tcPr>
            <w:tcW w:w="907" w:type="dxa"/>
          </w:tcPr>
          <w:p w:rsidR="0098450F" w:rsidRDefault="0098450F">
            <w:pPr>
              <w:pStyle w:val="ConsPlusNormal"/>
              <w:jc w:val="center"/>
            </w:pPr>
            <w:r>
              <w:lastRenderedPageBreak/>
              <w:t>44.</w:t>
            </w:r>
          </w:p>
        </w:tc>
        <w:tc>
          <w:tcPr>
            <w:tcW w:w="4252" w:type="dxa"/>
          </w:tcPr>
          <w:p w:rsidR="0098450F" w:rsidRDefault="0098450F">
            <w:pPr>
              <w:pStyle w:val="ConsPlusNormal"/>
            </w:pPr>
            <w:r>
              <w:t>Целевой показатель 40.</w:t>
            </w:r>
          </w:p>
          <w:p w:rsidR="0098450F" w:rsidRDefault="0098450F">
            <w:pPr>
              <w:pStyle w:val="ConsPlusNormal"/>
            </w:pPr>
            <w:r>
              <w:t>Число слушателей учебных онлайн-курсов по биобезопасности для специалистов, оказывающих первичную медико-санитарную помощь (в формате программ дополнительного профессионального образования) (нарастающим итогом)</w:t>
            </w:r>
          </w:p>
        </w:tc>
        <w:tc>
          <w:tcPr>
            <w:tcW w:w="1474" w:type="dxa"/>
          </w:tcPr>
          <w:p w:rsidR="0098450F" w:rsidRDefault="0098450F">
            <w:pPr>
              <w:pStyle w:val="ConsPlusNormal"/>
              <w:jc w:val="center"/>
            </w:pPr>
            <w:r>
              <w:t>человек</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300</w:t>
            </w:r>
          </w:p>
        </w:tc>
        <w:tc>
          <w:tcPr>
            <w:tcW w:w="1531" w:type="dxa"/>
          </w:tcPr>
          <w:p w:rsidR="0098450F" w:rsidRDefault="0098450F">
            <w:pPr>
              <w:pStyle w:val="ConsPlusNormal"/>
              <w:jc w:val="center"/>
            </w:pPr>
            <w:r>
              <w:t>600</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100</w:t>
            </w:r>
          </w:p>
        </w:tc>
        <w:tc>
          <w:tcPr>
            <w:tcW w:w="2749" w:type="dxa"/>
          </w:tcPr>
          <w:p w:rsidR="0098450F" w:rsidRDefault="0098450F">
            <w:pPr>
              <w:pStyle w:val="ConsPlusNormal"/>
            </w:pPr>
            <w:r>
              <w:t>УГМУ (по согласованию), УрФУ (по согласованию)</w:t>
            </w:r>
          </w:p>
        </w:tc>
      </w:tr>
      <w:tr w:rsidR="0098450F">
        <w:tc>
          <w:tcPr>
            <w:tcW w:w="907" w:type="dxa"/>
          </w:tcPr>
          <w:p w:rsidR="0098450F" w:rsidRDefault="0098450F">
            <w:pPr>
              <w:pStyle w:val="ConsPlusNormal"/>
              <w:jc w:val="center"/>
            </w:pPr>
            <w:r>
              <w:t>45.</w:t>
            </w:r>
          </w:p>
        </w:tc>
        <w:tc>
          <w:tcPr>
            <w:tcW w:w="4252" w:type="dxa"/>
          </w:tcPr>
          <w:p w:rsidR="0098450F" w:rsidRDefault="0098450F">
            <w:pPr>
              <w:pStyle w:val="ConsPlusNormal"/>
            </w:pPr>
            <w:r>
              <w:t>Целевой показатель 41.</w:t>
            </w:r>
          </w:p>
          <w:p w:rsidR="0098450F" w:rsidRDefault="0098450F">
            <w:pPr>
              <w:pStyle w:val="ConsPlusNormal"/>
            </w:pPr>
            <w:r>
              <w:t>Число слушателей учебного курса (онлайн-курса) (нарастающим итогом)</w:t>
            </w:r>
          </w:p>
        </w:tc>
        <w:tc>
          <w:tcPr>
            <w:tcW w:w="1474" w:type="dxa"/>
          </w:tcPr>
          <w:p w:rsidR="0098450F" w:rsidRDefault="0098450F">
            <w:pPr>
              <w:pStyle w:val="ConsPlusNormal"/>
              <w:jc w:val="center"/>
            </w:pPr>
            <w:r>
              <w:t>человек</w:t>
            </w:r>
          </w:p>
        </w:tc>
        <w:tc>
          <w:tcPr>
            <w:tcW w:w="1531" w:type="dxa"/>
          </w:tcPr>
          <w:p w:rsidR="0098450F" w:rsidRDefault="0098450F">
            <w:pPr>
              <w:pStyle w:val="ConsPlusNormal"/>
              <w:jc w:val="center"/>
            </w:pPr>
            <w:r>
              <w:t>30</w:t>
            </w:r>
          </w:p>
        </w:tc>
        <w:tc>
          <w:tcPr>
            <w:tcW w:w="1531" w:type="dxa"/>
          </w:tcPr>
          <w:p w:rsidR="0098450F" w:rsidRDefault="0098450F">
            <w:pPr>
              <w:pStyle w:val="ConsPlusNormal"/>
              <w:jc w:val="center"/>
            </w:pPr>
            <w:r>
              <w:t>50</w:t>
            </w:r>
          </w:p>
        </w:tc>
        <w:tc>
          <w:tcPr>
            <w:tcW w:w="1531" w:type="dxa"/>
          </w:tcPr>
          <w:p w:rsidR="0098450F" w:rsidRDefault="0098450F">
            <w:pPr>
              <w:pStyle w:val="ConsPlusNormal"/>
              <w:jc w:val="center"/>
            </w:pPr>
            <w:r>
              <w:t>70</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20</w:t>
            </w:r>
          </w:p>
        </w:tc>
        <w:tc>
          <w:tcPr>
            <w:tcW w:w="2749" w:type="dxa"/>
          </w:tcPr>
          <w:p w:rsidR="0098450F" w:rsidRDefault="0098450F">
            <w:pPr>
              <w:pStyle w:val="ConsPlusNormal"/>
            </w:pPr>
            <w:r>
              <w:t>УГМУ (по согласованию), УрФУ (по согласованию)</w:t>
            </w:r>
          </w:p>
        </w:tc>
      </w:tr>
      <w:tr w:rsidR="0098450F">
        <w:tc>
          <w:tcPr>
            <w:tcW w:w="907" w:type="dxa"/>
          </w:tcPr>
          <w:p w:rsidR="0098450F" w:rsidRDefault="0098450F">
            <w:pPr>
              <w:pStyle w:val="ConsPlusNormal"/>
              <w:jc w:val="center"/>
            </w:pPr>
            <w:r>
              <w:t>46.</w:t>
            </w:r>
          </w:p>
        </w:tc>
        <w:tc>
          <w:tcPr>
            <w:tcW w:w="4252" w:type="dxa"/>
          </w:tcPr>
          <w:p w:rsidR="0098450F" w:rsidRDefault="0098450F">
            <w:pPr>
              <w:pStyle w:val="ConsPlusNormal"/>
            </w:pPr>
            <w:r>
              <w:t>Целевой показатель 42.</w:t>
            </w:r>
          </w:p>
          <w:p w:rsidR="0098450F" w:rsidRDefault="0098450F">
            <w:pPr>
              <w:pStyle w:val="ConsPlusNormal"/>
            </w:pPr>
            <w:r>
              <w:t>Число подписчиков канала "Будь здоров!" на платформе YouTube (нарастающим итогом)</w:t>
            </w:r>
          </w:p>
        </w:tc>
        <w:tc>
          <w:tcPr>
            <w:tcW w:w="1474" w:type="dxa"/>
          </w:tcPr>
          <w:p w:rsidR="0098450F" w:rsidRDefault="0098450F">
            <w:pPr>
              <w:pStyle w:val="ConsPlusNormal"/>
              <w:jc w:val="center"/>
            </w:pPr>
            <w:r>
              <w:t>человек</w:t>
            </w:r>
          </w:p>
        </w:tc>
        <w:tc>
          <w:tcPr>
            <w:tcW w:w="1531" w:type="dxa"/>
          </w:tcPr>
          <w:p w:rsidR="0098450F" w:rsidRDefault="0098450F">
            <w:pPr>
              <w:pStyle w:val="ConsPlusNormal"/>
              <w:jc w:val="center"/>
            </w:pPr>
            <w:r>
              <w:t>10000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5000</w:t>
            </w:r>
          </w:p>
        </w:tc>
        <w:tc>
          <w:tcPr>
            <w:tcW w:w="2749" w:type="dxa"/>
          </w:tcPr>
          <w:p w:rsidR="0098450F" w:rsidRDefault="0098450F">
            <w:pPr>
              <w:pStyle w:val="ConsPlusNormal"/>
            </w:pPr>
            <w:r>
              <w:t>УГМУ (по согласованию), УрФУ (по согласованию)</w:t>
            </w:r>
          </w:p>
        </w:tc>
      </w:tr>
      <w:tr w:rsidR="0098450F">
        <w:tc>
          <w:tcPr>
            <w:tcW w:w="907" w:type="dxa"/>
          </w:tcPr>
          <w:p w:rsidR="0098450F" w:rsidRDefault="0098450F">
            <w:pPr>
              <w:pStyle w:val="ConsPlusNormal"/>
              <w:jc w:val="center"/>
            </w:pPr>
            <w:r>
              <w:t>47.</w:t>
            </w:r>
          </w:p>
        </w:tc>
        <w:tc>
          <w:tcPr>
            <w:tcW w:w="4252" w:type="dxa"/>
          </w:tcPr>
          <w:p w:rsidR="0098450F" w:rsidRDefault="0098450F">
            <w:pPr>
              <w:pStyle w:val="ConsPlusNormal"/>
            </w:pPr>
            <w:r>
              <w:t>Целевой показатель 43.</w:t>
            </w:r>
          </w:p>
          <w:p w:rsidR="0098450F" w:rsidRDefault="0098450F">
            <w:pPr>
              <w:pStyle w:val="ConsPlusNormal"/>
            </w:pPr>
            <w:r>
              <w:t>Число участников онлайн-конференции, посвященной проблемам здоровьесбережения (нарастающим итогом)</w:t>
            </w:r>
          </w:p>
        </w:tc>
        <w:tc>
          <w:tcPr>
            <w:tcW w:w="1474" w:type="dxa"/>
          </w:tcPr>
          <w:p w:rsidR="0098450F" w:rsidRDefault="0098450F">
            <w:pPr>
              <w:pStyle w:val="ConsPlusNormal"/>
              <w:jc w:val="center"/>
            </w:pPr>
            <w:r>
              <w:t>человек</w:t>
            </w:r>
          </w:p>
        </w:tc>
        <w:tc>
          <w:tcPr>
            <w:tcW w:w="1531" w:type="dxa"/>
          </w:tcPr>
          <w:p w:rsidR="0098450F" w:rsidRDefault="0098450F">
            <w:pPr>
              <w:pStyle w:val="ConsPlusNormal"/>
              <w:jc w:val="center"/>
            </w:pPr>
            <w:r>
              <w:t>100</w:t>
            </w:r>
          </w:p>
        </w:tc>
        <w:tc>
          <w:tcPr>
            <w:tcW w:w="1531" w:type="dxa"/>
          </w:tcPr>
          <w:p w:rsidR="0098450F" w:rsidRDefault="0098450F">
            <w:pPr>
              <w:pStyle w:val="ConsPlusNormal"/>
              <w:jc w:val="center"/>
            </w:pPr>
            <w:r>
              <w:t>200</w:t>
            </w:r>
          </w:p>
        </w:tc>
        <w:tc>
          <w:tcPr>
            <w:tcW w:w="1531" w:type="dxa"/>
          </w:tcPr>
          <w:p w:rsidR="0098450F" w:rsidRDefault="0098450F">
            <w:pPr>
              <w:pStyle w:val="ConsPlusNormal"/>
              <w:jc w:val="center"/>
            </w:pPr>
            <w:r>
              <w:t>300</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100</w:t>
            </w:r>
          </w:p>
        </w:tc>
        <w:tc>
          <w:tcPr>
            <w:tcW w:w="2749" w:type="dxa"/>
          </w:tcPr>
          <w:p w:rsidR="0098450F" w:rsidRDefault="0098450F">
            <w:pPr>
              <w:pStyle w:val="ConsPlusNormal"/>
            </w:pPr>
            <w:r>
              <w:t>УГМУ (по согласованию), УрФУ (по согласованию)</w:t>
            </w:r>
          </w:p>
        </w:tc>
      </w:tr>
      <w:tr w:rsidR="0098450F">
        <w:tc>
          <w:tcPr>
            <w:tcW w:w="907" w:type="dxa"/>
          </w:tcPr>
          <w:p w:rsidR="0098450F" w:rsidRDefault="0098450F">
            <w:pPr>
              <w:pStyle w:val="ConsPlusNormal"/>
              <w:jc w:val="center"/>
            </w:pPr>
            <w:r>
              <w:t>48.</w:t>
            </w:r>
          </w:p>
        </w:tc>
        <w:tc>
          <w:tcPr>
            <w:tcW w:w="13494" w:type="dxa"/>
            <w:gridSpan w:val="7"/>
          </w:tcPr>
          <w:p w:rsidR="0098450F" w:rsidRDefault="0098450F">
            <w:pPr>
              <w:pStyle w:val="ConsPlusNormal"/>
              <w:jc w:val="center"/>
              <w:outlineLvl w:val="2"/>
            </w:pPr>
            <w:r>
              <w:t>Подпрограмма 5 "Информационно-просветительская работа и гигиеническое обучение населения"</w:t>
            </w:r>
          </w:p>
        </w:tc>
        <w:tc>
          <w:tcPr>
            <w:tcW w:w="2749" w:type="dxa"/>
          </w:tcPr>
          <w:p w:rsidR="0098450F" w:rsidRDefault="0098450F">
            <w:pPr>
              <w:pStyle w:val="ConsPlusNormal"/>
            </w:pPr>
          </w:p>
        </w:tc>
      </w:tr>
      <w:tr w:rsidR="0098450F">
        <w:tc>
          <w:tcPr>
            <w:tcW w:w="907" w:type="dxa"/>
          </w:tcPr>
          <w:p w:rsidR="0098450F" w:rsidRDefault="0098450F">
            <w:pPr>
              <w:pStyle w:val="ConsPlusNormal"/>
              <w:jc w:val="center"/>
            </w:pPr>
            <w:r>
              <w:t>49.</w:t>
            </w:r>
          </w:p>
        </w:tc>
        <w:tc>
          <w:tcPr>
            <w:tcW w:w="4252" w:type="dxa"/>
          </w:tcPr>
          <w:p w:rsidR="0098450F" w:rsidRDefault="0098450F">
            <w:pPr>
              <w:pStyle w:val="ConsPlusNormal"/>
            </w:pPr>
            <w:r>
              <w:t>Целевой показатель 44.</w:t>
            </w:r>
          </w:p>
          <w:p w:rsidR="0098450F" w:rsidRDefault="0098450F">
            <w:pPr>
              <w:pStyle w:val="ConsPlusNormal"/>
            </w:pPr>
            <w:r>
              <w:t>Количество социально ориентированных некоммерческих организаций, привлеченных к просветительской работе по формированию навыков соблюдения гигиены, формирования здорового образа жизни среди населения</w:t>
            </w:r>
          </w:p>
        </w:tc>
        <w:tc>
          <w:tcPr>
            <w:tcW w:w="1474" w:type="dxa"/>
          </w:tcPr>
          <w:p w:rsidR="0098450F" w:rsidRDefault="0098450F">
            <w:pPr>
              <w:pStyle w:val="ConsPlusNormal"/>
              <w:jc w:val="center"/>
            </w:pPr>
            <w:r>
              <w:t>единиц</w:t>
            </w:r>
          </w:p>
        </w:tc>
        <w:tc>
          <w:tcPr>
            <w:tcW w:w="1531" w:type="dxa"/>
          </w:tcPr>
          <w:p w:rsidR="0098450F" w:rsidRDefault="0098450F">
            <w:pPr>
              <w:pStyle w:val="ConsPlusNormal"/>
              <w:jc w:val="center"/>
            </w:pPr>
            <w:r>
              <w:t>не менее 1</w:t>
            </w:r>
          </w:p>
        </w:tc>
        <w:tc>
          <w:tcPr>
            <w:tcW w:w="1531" w:type="dxa"/>
          </w:tcPr>
          <w:p w:rsidR="0098450F" w:rsidRDefault="0098450F">
            <w:pPr>
              <w:pStyle w:val="ConsPlusNormal"/>
              <w:jc w:val="center"/>
            </w:pPr>
            <w:r>
              <w:t>не менее 1</w:t>
            </w:r>
          </w:p>
        </w:tc>
        <w:tc>
          <w:tcPr>
            <w:tcW w:w="1531" w:type="dxa"/>
          </w:tcPr>
          <w:p w:rsidR="0098450F" w:rsidRDefault="0098450F">
            <w:pPr>
              <w:pStyle w:val="ConsPlusNormal"/>
              <w:jc w:val="center"/>
            </w:pPr>
            <w:r>
              <w:t>не менее 1</w:t>
            </w:r>
          </w:p>
        </w:tc>
        <w:tc>
          <w:tcPr>
            <w:tcW w:w="1531" w:type="dxa"/>
          </w:tcPr>
          <w:p w:rsidR="0098450F" w:rsidRDefault="0098450F">
            <w:pPr>
              <w:pStyle w:val="ConsPlusNormal"/>
              <w:jc w:val="center"/>
            </w:pPr>
            <w:r>
              <w:t>не менее 1</w:t>
            </w:r>
          </w:p>
        </w:tc>
        <w:tc>
          <w:tcPr>
            <w:tcW w:w="1644" w:type="dxa"/>
          </w:tcPr>
          <w:p w:rsidR="0098450F" w:rsidRDefault="0098450F">
            <w:pPr>
              <w:pStyle w:val="ConsPlusNormal"/>
              <w:jc w:val="center"/>
            </w:pPr>
            <w:r>
              <w:t>1</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50.</w:t>
            </w:r>
          </w:p>
        </w:tc>
        <w:tc>
          <w:tcPr>
            <w:tcW w:w="4252" w:type="dxa"/>
          </w:tcPr>
          <w:p w:rsidR="0098450F" w:rsidRDefault="0098450F">
            <w:pPr>
              <w:pStyle w:val="ConsPlusNormal"/>
            </w:pPr>
            <w:r>
              <w:t>Целевой показатель 45.</w:t>
            </w:r>
          </w:p>
          <w:p w:rsidR="0098450F" w:rsidRDefault="0098450F">
            <w:pPr>
              <w:pStyle w:val="ConsPlusNormal"/>
            </w:pPr>
            <w:r>
              <w:t xml:space="preserve">Количество внедренных и реализуемых </w:t>
            </w:r>
            <w:r>
              <w:lastRenderedPageBreak/>
              <w:t>программ укрепления общественного здоровья</w:t>
            </w:r>
          </w:p>
        </w:tc>
        <w:tc>
          <w:tcPr>
            <w:tcW w:w="1474" w:type="dxa"/>
          </w:tcPr>
          <w:p w:rsidR="0098450F" w:rsidRDefault="0098450F">
            <w:pPr>
              <w:pStyle w:val="ConsPlusNormal"/>
              <w:jc w:val="center"/>
            </w:pPr>
            <w:r>
              <w:lastRenderedPageBreak/>
              <w:t>единиц</w:t>
            </w:r>
          </w:p>
        </w:tc>
        <w:tc>
          <w:tcPr>
            <w:tcW w:w="1531" w:type="dxa"/>
          </w:tcPr>
          <w:p w:rsidR="0098450F" w:rsidRDefault="0098450F">
            <w:pPr>
              <w:pStyle w:val="ConsPlusNormal"/>
              <w:jc w:val="center"/>
            </w:pPr>
            <w:r>
              <w:t>не менее 10</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"ЕМНЦ ПОЗРПП" (по согласованию)</w:t>
            </w:r>
          </w:p>
        </w:tc>
      </w:tr>
      <w:tr w:rsidR="0098450F">
        <w:tc>
          <w:tcPr>
            <w:tcW w:w="907" w:type="dxa"/>
          </w:tcPr>
          <w:p w:rsidR="0098450F" w:rsidRDefault="0098450F">
            <w:pPr>
              <w:pStyle w:val="ConsPlusNormal"/>
              <w:jc w:val="center"/>
            </w:pPr>
            <w:r>
              <w:t>51.</w:t>
            </w:r>
          </w:p>
        </w:tc>
        <w:tc>
          <w:tcPr>
            <w:tcW w:w="4252" w:type="dxa"/>
          </w:tcPr>
          <w:p w:rsidR="0098450F" w:rsidRDefault="0098450F">
            <w:pPr>
              <w:pStyle w:val="ConsPlusNormal"/>
            </w:pPr>
            <w:r>
              <w:t>Целевой показатель 46.</w:t>
            </w:r>
          </w:p>
          <w:p w:rsidR="0098450F" w:rsidRDefault="0098450F">
            <w:pPr>
              <w:pStyle w:val="ConsPlusNormal"/>
            </w:pPr>
            <w:r>
              <w:t>Доля муниципальных образований, расположенных на территории Свердловской области, реализующих программы укрепления общественного здоровья</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не менее 100</w:t>
            </w:r>
          </w:p>
        </w:tc>
        <w:tc>
          <w:tcPr>
            <w:tcW w:w="1531" w:type="dxa"/>
          </w:tcPr>
          <w:p w:rsidR="0098450F" w:rsidRDefault="0098450F">
            <w:pPr>
              <w:pStyle w:val="ConsPlusNormal"/>
              <w:jc w:val="center"/>
            </w:pPr>
            <w:r>
              <w:t>не менее 100</w:t>
            </w:r>
          </w:p>
        </w:tc>
        <w:tc>
          <w:tcPr>
            <w:tcW w:w="1531" w:type="dxa"/>
          </w:tcPr>
          <w:p w:rsidR="0098450F" w:rsidRDefault="0098450F">
            <w:pPr>
              <w:pStyle w:val="ConsPlusNormal"/>
              <w:jc w:val="center"/>
            </w:pPr>
            <w:r>
              <w:t>не менее 100</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"ЕМНЦ ПОЗРПП" (по согласованию)</w:t>
            </w:r>
          </w:p>
        </w:tc>
      </w:tr>
      <w:tr w:rsidR="0098450F">
        <w:tc>
          <w:tcPr>
            <w:tcW w:w="907" w:type="dxa"/>
          </w:tcPr>
          <w:p w:rsidR="0098450F" w:rsidRDefault="0098450F">
            <w:pPr>
              <w:pStyle w:val="ConsPlusNormal"/>
              <w:jc w:val="center"/>
            </w:pPr>
            <w:r>
              <w:t>52.</w:t>
            </w:r>
          </w:p>
        </w:tc>
        <w:tc>
          <w:tcPr>
            <w:tcW w:w="4252" w:type="dxa"/>
          </w:tcPr>
          <w:p w:rsidR="0098450F" w:rsidRDefault="0098450F">
            <w:pPr>
              <w:pStyle w:val="ConsPlusNormal"/>
            </w:pPr>
            <w:r>
              <w:t>Целевой показатель 47.</w:t>
            </w:r>
          </w:p>
          <w:p w:rsidR="0098450F" w:rsidRDefault="0098450F">
            <w:pPr>
              <w:pStyle w:val="ConsPlusNormal"/>
            </w:pPr>
            <w:r>
              <w:t>Количество межведомственных информационно-просветительских центров по вопросам соблюдения гигиены, формирования здорового образа жизни, оздоровления и правильного питания</w:t>
            </w:r>
          </w:p>
        </w:tc>
        <w:tc>
          <w:tcPr>
            <w:tcW w:w="1474" w:type="dxa"/>
          </w:tcPr>
          <w:p w:rsidR="0098450F" w:rsidRDefault="0098450F">
            <w:pPr>
              <w:pStyle w:val="ConsPlusNormal"/>
              <w:jc w:val="center"/>
            </w:pPr>
            <w:r>
              <w:t>единиц</w:t>
            </w:r>
          </w:p>
        </w:tc>
        <w:tc>
          <w:tcPr>
            <w:tcW w:w="1531" w:type="dxa"/>
          </w:tcPr>
          <w:p w:rsidR="0098450F" w:rsidRDefault="0098450F">
            <w:pPr>
              <w:pStyle w:val="ConsPlusNormal"/>
              <w:jc w:val="center"/>
            </w:pPr>
            <w:r>
              <w:t>не менее 50</w:t>
            </w:r>
          </w:p>
        </w:tc>
        <w:tc>
          <w:tcPr>
            <w:tcW w:w="1531" w:type="dxa"/>
          </w:tcPr>
          <w:p w:rsidR="0098450F" w:rsidRDefault="0098450F">
            <w:pPr>
              <w:pStyle w:val="ConsPlusNormal"/>
              <w:jc w:val="center"/>
            </w:pPr>
            <w:r>
              <w:t>не менее 80</w:t>
            </w:r>
          </w:p>
        </w:tc>
        <w:tc>
          <w:tcPr>
            <w:tcW w:w="1531" w:type="dxa"/>
          </w:tcPr>
          <w:p w:rsidR="0098450F" w:rsidRDefault="0098450F">
            <w:pPr>
              <w:pStyle w:val="ConsPlusNormal"/>
              <w:jc w:val="center"/>
            </w:pPr>
            <w:r>
              <w:t>не менее 100</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Министерство здравоохранения Свердловской области</w:t>
            </w:r>
          </w:p>
        </w:tc>
      </w:tr>
      <w:tr w:rsidR="0098450F">
        <w:tc>
          <w:tcPr>
            <w:tcW w:w="907" w:type="dxa"/>
          </w:tcPr>
          <w:p w:rsidR="0098450F" w:rsidRDefault="0098450F">
            <w:pPr>
              <w:pStyle w:val="ConsPlusNormal"/>
              <w:jc w:val="center"/>
            </w:pPr>
            <w:r>
              <w:t>53.</w:t>
            </w:r>
          </w:p>
        </w:tc>
        <w:tc>
          <w:tcPr>
            <w:tcW w:w="4252" w:type="dxa"/>
          </w:tcPr>
          <w:p w:rsidR="0098450F" w:rsidRDefault="0098450F">
            <w:pPr>
              <w:pStyle w:val="ConsPlusNormal"/>
            </w:pPr>
            <w:r>
              <w:t>Целевой показатель 48.</w:t>
            </w:r>
          </w:p>
          <w:p w:rsidR="0098450F" w:rsidRDefault="0098450F">
            <w:pPr>
              <w:pStyle w:val="ConsPlusNormal"/>
            </w:pPr>
            <w:r>
              <w:t>Доля культурных мероприятий оздоровительно-просветительской направленности в общем количестве культурных мероприятий</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0,5</w:t>
            </w:r>
          </w:p>
        </w:tc>
        <w:tc>
          <w:tcPr>
            <w:tcW w:w="1531" w:type="dxa"/>
          </w:tcPr>
          <w:p w:rsidR="0098450F" w:rsidRDefault="0098450F">
            <w:pPr>
              <w:pStyle w:val="ConsPlusNormal"/>
              <w:jc w:val="center"/>
            </w:pPr>
            <w:r>
              <w:t>1</w:t>
            </w:r>
          </w:p>
        </w:tc>
        <w:tc>
          <w:tcPr>
            <w:tcW w:w="1531" w:type="dxa"/>
          </w:tcPr>
          <w:p w:rsidR="0098450F" w:rsidRDefault="0098450F">
            <w:pPr>
              <w:pStyle w:val="ConsPlusNormal"/>
              <w:jc w:val="center"/>
            </w:pPr>
            <w:r>
              <w:t>1,5</w:t>
            </w:r>
          </w:p>
        </w:tc>
        <w:tc>
          <w:tcPr>
            <w:tcW w:w="1531" w:type="dxa"/>
          </w:tcPr>
          <w:p w:rsidR="0098450F" w:rsidRDefault="0098450F">
            <w:pPr>
              <w:pStyle w:val="ConsPlusNormal"/>
              <w:jc w:val="center"/>
            </w:pPr>
            <w:r>
              <w:t>2</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Министерство культуры Свердловской области</w:t>
            </w:r>
          </w:p>
        </w:tc>
      </w:tr>
      <w:tr w:rsidR="0098450F">
        <w:tc>
          <w:tcPr>
            <w:tcW w:w="907" w:type="dxa"/>
          </w:tcPr>
          <w:p w:rsidR="0098450F" w:rsidRDefault="0098450F">
            <w:pPr>
              <w:pStyle w:val="ConsPlusNormal"/>
              <w:jc w:val="center"/>
            </w:pPr>
            <w:r>
              <w:t>54.</w:t>
            </w:r>
          </w:p>
        </w:tc>
        <w:tc>
          <w:tcPr>
            <w:tcW w:w="4252" w:type="dxa"/>
          </w:tcPr>
          <w:p w:rsidR="0098450F" w:rsidRDefault="0098450F">
            <w:pPr>
              <w:pStyle w:val="ConsPlusNormal"/>
            </w:pPr>
            <w:r>
              <w:t>Целевой показатель 49.</w:t>
            </w:r>
          </w:p>
          <w:p w:rsidR="0098450F" w:rsidRDefault="0098450F">
            <w:pPr>
              <w:pStyle w:val="ConsPlusNormal"/>
            </w:pPr>
            <w:r>
              <w:t xml:space="preserve">Удельный вес государственных учреждений культуры Свердловской области и государственных образовательных организаций Свердловской области в сфере культуры, на интернет-ресурсах которых размещаются информационно-просветительские материалы санитарно-гигиенической направленности, в общем количестве государственных учреждений </w:t>
            </w:r>
            <w:r>
              <w:lastRenderedPageBreak/>
              <w:t>культуры Свердловской области и государственных образовательных организаций Свердловской области в сфере культуры</w:t>
            </w:r>
          </w:p>
        </w:tc>
        <w:tc>
          <w:tcPr>
            <w:tcW w:w="1474" w:type="dxa"/>
          </w:tcPr>
          <w:p w:rsidR="0098450F" w:rsidRDefault="0098450F">
            <w:pPr>
              <w:pStyle w:val="ConsPlusNormal"/>
              <w:jc w:val="center"/>
            </w:pPr>
            <w:r>
              <w:lastRenderedPageBreak/>
              <w:t>процентов</w:t>
            </w:r>
          </w:p>
        </w:tc>
        <w:tc>
          <w:tcPr>
            <w:tcW w:w="1531" w:type="dxa"/>
          </w:tcPr>
          <w:p w:rsidR="0098450F" w:rsidRDefault="0098450F">
            <w:pPr>
              <w:pStyle w:val="ConsPlusNormal"/>
              <w:jc w:val="center"/>
            </w:pPr>
            <w:r>
              <w:t>70</w:t>
            </w:r>
          </w:p>
        </w:tc>
        <w:tc>
          <w:tcPr>
            <w:tcW w:w="1531" w:type="dxa"/>
          </w:tcPr>
          <w:p w:rsidR="0098450F" w:rsidRDefault="0098450F">
            <w:pPr>
              <w:pStyle w:val="ConsPlusNormal"/>
              <w:jc w:val="center"/>
            </w:pPr>
            <w:r>
              <w:t>80</w:t>
            </w:r>
          </w:p>
        </w:tc>
        <w:tc>
          <w:tcPr>
            <w:tcW w:w="1531" w:type="dxa"/>
          </w:tcPr>
          <w:p w:rsidR="0098450F" w:rsidRDefault="0098450F">
            <w:pPr>
              <w:pStyle w:val="ConsPlusNormal"/>
              <w:jc w:val="center"/>
            </w:pPr>
            <w:r>
              <w:t>90</w:t>
            </w:r>
          </w:p>
        </w:tc>
        <w:tc>
          <w:tcPr>
            <w:tcW w:w="1531" w:type="dxa"/>
          </w:tcPr>
          <w:p w:rsidR="0098450F" w:rsidRDefault="0098450F">
            <w:pPr>
              <w:pStyle w:val="ConsPlusNormal"/>
              <w:jc w:val="center"/>
            </w:pPr>
            <w:r>
              <w:t>100</w:t>
            </w:r>
          </w:p>
        </w:tc>
        <w:tc>
          <w:tcPr>
            <w:tcW w:w="1644" w:type="dxa"/>
          </w:tcPr>
          <w:p w:rsidR="0098450F" w:rsidRDefault="0098450F">
            <w:pPr>
              <w:pStyle w:val="ConsPlusNormal"/>
              <w:jc w:val="center"/>
            </w:pPr>
            <w:r>
              <w:t>60</w:t>
            </w:r>
          </w:p>
        </w:tc>
        <w:tc>
          <w:tcPr>
            <w:tcW w:w="2749" w:type="dxa"/>
          </w:tcPr>
          <w:p w:rsidR="0098450F" w:rsidRDefault="0098450F">
            <w:pPr>
              <w:pStyle w:val="ConsPlusNormal"/>
            </w:pPr>
            <w:r>
              <w:t>Министерство культуры Свердловской области</w:t>
            </w:r>
          </w:p>
        </w:tc>
      </w:tr>
      <w:tr w:rsidR="0098450F">
        <w:tc>
          <w:tcPr>
            <w:tcW w:w="907" w:type="dxa"/>
          </w:tcPr>
          <w:p w:rsidR="0098450F" w:rsidRDefault="0098450F">
            <w:pPr>
              <w:pStyle w:val="ConsPlusNormal"/>
              <w:jc w:val="center"/>
            </w:pPr>
            <w:r>
              <w:t>55.</w:t>
            </w:r>
          </w:p>
        </w:tc>
        <w:tc>
          <w:tcPr>
            <w:tcW w:w="4252" w:type="dxa"/>
          </w:tcPr>
          <w:p w:rsidR="0098450F" w:rsidRDefault="0098450F">
            <w:pPr>
              <w:pStyle w:val="ConsPlusNormal"/>
            </w:pPr>
            <w:r>
              <w:t>Целевой показатель 50.</w:t>
            </w:r>
          </w:p>
          <w:p w:rsidR="0098450F" w:rsidRDefault="0098450F">
            <w:pPr>
              <w:pStyle w:val="ConsPlusNormal"/>
            </w:pPr>
            <w:r>
              <w:t>Доля клубных формирований оздоровительной и санитарно-просветительской направленности в общем количестве клубных формирований, действующих на базе государственных и муниципальных учреждений культуры Свердловской области</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0,5</w:t>
            </w:r>
          </w:p>
        </w:tc>
        <w:tc>
          <w:tcPr>
            <w:tcW w:w="1531" w:type="dxa"/>
          </w:tcPr>
          <w:p w:rsidR="0098450F" w:rsidRDefault="0098450F">
            <w:pPr>
              <w:pStyle w:val="ConsPlusNormal"/>
              <w:jc w:val="center"/>
            </w:pPr>
            <w:r>
              <w:t>1</w:t>
            </w:r>
          </w:p>
        </w:tc>
        <w:tc>
          <w:tcPr>
            <w:tcW w:w="1531" w:type="dxa"/>
          </w:tcPr>
          <w:p w:rsidR="0098450F" w:rsidRDefault="0098450F">
            <w:pPr>
              <w:pStyle w:val="ConsPlusNormal"/>
              <w:jc w:val="center"/>
            </w:pPr>
            <w:r>
              <w:t>1,5</w:t>
            </w:r>
          </w:p>
        </w:tc>
        <w:tc>
          <w:tcPr>
            <w:tcW w:w="1531" w:type="dxa"/>
          </w:tcPr>
          <w:p w:rsidR="0098450F" w:rsidRDefault="0098450F">
            <w:pPr>
              <w:pStyle w:val="ConsPlusNormal"/>
              <w:jc w:val="center"/>
            </w:pPr>
            <w:r>
              <w:t>2</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Министерство культуры Свердловской области</w:t>
            </w:r>
          </w:p>
        </w:tc>
      </w:tr>
      <w:tr w:rsidR="0098450F">
        <w:tblPrEx>
          <w:tblBorders>
            <w:insideH w:val="nil"/>
          </w:tblBorders>
        </w:tblPrEx>
        <w:tc>
          <w:tcPr>
            <w:tcW w:w="907" w:type="dxa"/>
            <w:tcBorders>
              <w:bottom w:val="nil"/>
            </w:tcBorders>
          </w:tcPr>
          <w:p w:rsidR="0098450F" w:rsidRDefault="0098450F">
            <w:pPr>
              <w:pStyle w:val="ConsPlusNormal"/>
              <w:jc w:val="center"/>
            </w:pPr>
            <w:r>
              <w:t>56.</w:t>
            </w:r>
          </w:p>
        </w:tc>
        <w:tc>
          <w:tcPr>
            <w:tcW w:w="4252" w:type="dxa"/>
            <w:tcBorders>
              <w:bottom w:val="nil"/>
            </w:tcBorders>
          </w:tcPr>
          <w:p w:rsidR="0098450F" w:rsidRDefault="0098450F">
            <w:pPr>
              <w:pStyle w:val="ConsPlusNormal"/>
            </w:pPr>
            <w:r>
              <w:t>Целевой показатель 51.</w:t>
            </w:r>
          </w:p>
          <w:p w:rsidR="0098450F" w:rsidRDefault="0098450F">
            <w:pPr>
              <w:pStyle w:val="ConsPlusNormal"/>
            </w:pPr>
            <w:r>
              <w:t>Доля граждан, систематически занимающихся физической культурой и спортом</w:t>
            </w:r>
          </w:p>
        </w:tc>
        <w:tc>
          <w:tcPr>
            <w:tcW w:w="1474" w:type="dxa"/>
            <w:tcBorders>
              <w:bottom w:val="nil"/>
            </w:tcBorders>
          </w:tcPr>
          <w:p w:rsidR="0098450F" w:rsidRDefault="0098450F">
            <w:pPr>
              <w:pStyle w:val="ConsPlusNormal"/>
              <w:jc w:val="center"/>
            </w:pPr>
            <w:r>
              <w:t>процентов</w:t>
            </w:r>
          </w:p>
        </w:tc>
        <w:tc>
          <w:tcPr>
            <w:tcW w:w="1531" w:type="dxa"/>
            <w:tcBorders>
              <w:bottom w:val="nil"/>
            </w:tcBorders>
          </w:tcPr>
          <w:p w:rsidR="0098450F" w:rsidRDefault="0098450F">
            <w:pPr>
              <w:pStyle w:val="ConsPlusNormal"/>
              <w:jc w:val="center"/>
            </w:pPr>
            <w:r>
              <w:t>49,4</w:t>
            </w:r>
          </w:p>
        </w:tc>
        <w:tc>
          <w:tcPr>
            <w:tcW w:w="1531" w:type="dxa"/>
            <w:tcBorders>
              <w:bottom w:val="nil"/>
            </w:tcBorders>
          </w:tcPr>
          <w:p w:rsidR="0098450F" w:rsidRDefault="0098450F">
            <w:pPr>
              <w:pStyle w:val="ConsPlusNormal"/>
              <w:jc w:val="center"/>
            </w:pPr>
            <w:r>
              <w:t>52,2</w:t>
            </w:r>
          </w:p>
        </w:tc>
        <w:tc>
          <w:tcPr>
            <w:tcW w:w="1531" w:type="dxa"/>
            <w:tcBorders>
              <w:bottom w:val="nil"/>
            </w:tcBorders>
          </w:tcPr>
          <w:p w:rsidR="0098450F" w:rsidRDefault="0098450F">
            <w:pPr>
              <w:pStyle w:val="ConsPlusNormal"/>
              <w:jc w:val="center"/>
            </w:pPr>
            <w:r>
              <w:t>55,2</w:t>
            </w:r>
          </w:p>
        </w:tc>
        <w:tc>
          <w:tcPr>
            <w:tcW w:w="1531" w:type="dxa"/>
            <w:tcBorders>
              <w:bottom w:val="nil"/>
            </w:tcBorders>
          </w:tcPr>
          <w:p w:rsidR="0098450F" w:rsidRDefault="0098450F">
            <w:pPr>
              <w:pStyle w:val="ConsPlusNormal"/>
              <w:jc w:val="center"/>
            </w:pPr>
            <w:r>
              <w:t>57,9</w:t>
            </w:r>
          </w:p>
        </w:tc>
        <w:tc>
          <w:tcPr>
            <w:tcW w:w="1644" w:type="dxa"/>
            <w:tcBorders>
              <w:bottom w:val="nil"/>
            </w:tcBorders>
          </w:tcPr>
          <w:p w:rsidR="0098450F" w:rsidRDefault="0098450F">
            <w:pPr>
              <w:pStyle w:val="ConsPlusNormal"/>
              <w:jc w:val="center"/>
            </w:pPr>
            <w:r>
              <w:t>46,3</w:t>
            </w:r>
          </w:p>
        </w:tc>
        <w:tc>
          <w:tcPr>
            <w:tcW w:w="2749" w:type="dxa"/>
            <w:tcBorders>
              <w:bottom w:val="nil"/>
            </w:tcBorders>
          </w:tcPr>
          <w:p w:rsidR="0098450F" w:rsidRDefault="0098450F">
            <w:pPr>
              <w:pStyle w:val="ConsPlusNormal"/>
            </w:pPr>
            <w:r>
              <w:t>Министерство физической культуры и спорта Свердловской области</w:t>
            </w:r>
          </w:p>
        </w:tc>
      </w:tr>
      <w:tr w:rsidR="0098450F">
        <w:tblPrEx>
          <w:tblBorders>
            <w:insideH w:val="nil"/>
          </w:tblBorders>
        </w:tblPrEx>
        <w:tc>
          <w:tcPr>
            <w:tcW w:w="17150" w:type="dxa"/>
            <w:gridSpan w:val="9"/>
            <w:tcBorders>
              <w:top w:val="nil"/>
            </w:tcBorders>
          </w:tcPr>
          <w:p w:rsidR="0098450F" w:rsidRDefault="0098450F">
            <w:pPr>
              <w:pStyle w:val="ConsPlusNormal"/>
              <w:jc w:val="both"/>
            </w:pPr>
            <w:r>
              <w:t xml:space="preserve">(в ред. </w:t>
            </w:r>
            <w:hyperlink r:id="rId56">
              <w:r>
                <w:rPr>
                  <w:color w:val="0000FF"/>
                </w:rPr>
                <w:t>Постановления</w:t>
              </w:r>
            </w:hyperlink>
            <w:r>
              <w:t xml:space="preserve"> Правительства Свердловской области от 18.04.2024 N 255-ПП)</w:t>
            </w:r>
          </w:p>
        </w:tc>
      </w:tr>
      <w:tr w:rsidR="0098450F">
        <w:tc>
          <w:tcPr>
            <w:tcW w:w="907" w:type="dxa"/>
          </w:tcPr>
          <w:p w:rsidR="0098450F" w:rsidRDefault="0098450F">
            <w:pPr>
              <w:pStyle w:val="ConsPlusNormal"/>
              <w:jc w:val="center"/>
            </w:pPr>
            <w:r>
              <w:t>57.</w:t>
            </w:r>
          </w:p>
        </w:tc>
        <w:tc>
          <w:tcPr>
            <w:tcW w:w="4252" w:type="dxa"/>
          </w:tcPr>
          <w:p w:rsidR="0098450F" w:rsidRDefault="0098450F">
            <w:pPr>
              <w:pStyle w:val="ConsPlusNormal"/>
            </w:pPr>
            <w:r>
              <w:t>Целевой показатель 52.</w:t>
            </w:r>
          </w:p>
          <w:p w:rsidR="0098450F" w:rsidRDefault="0098450F">
            <w:pPr>
              <w:pStyle w:val="ConsPlusNormal"/>
            </w:pPr>
            <w:r>
              <w:t>Доля населения Свердловской области,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50,0</w:t>
            </w:r>
          </w:p>
        </w:tc>
        <w:tc>
          <w:tcPr>
            <w:tcW w:w="1531" w:type="dxa"/>
          </w:tcPr>
          <w:p w:rsidR="0098450F" w:rsidRDefault="0098450F">
            <w:pPr>
              <w:pStyle w:val="ConsPlusNormal"/>
              <w:jc w:val="center"/>
            </w:pPr>
            <w:r>
              <w:t>51,0</w:t>
            </w:r>
          </w:p>
        </w:tc>
        <w:tc>
          <w:tcPr>
            <w:tcW w:w="1531" w:type="dxa"/>
          </w:tcPr>
          <w:p w:rsidR="0098450F" w:rsidRDefault="0098450F">
            <w:pPr>
              <w:pStyle w:val="ConsPlusNormal"/>
              <w:jc w:val="center"/>
            </w:pPr>
            <w:r>
              <w:t>52,0</w:t>
            </w:r>
          </w:p>
        </w:tc>
        <w:tc>
          <w:tcPr>
            <w:tcW w:w="1531" w:type="dxa"/>
          </w:tcPr>
          <w:p w:rsidR="0098450F" w:rsidRDefault="0098450F">
            <w:pPr>
              <w:pStyle w:val="ConsPlusNormal"/>
              <w:jc w:val="center"/>
            </w:pPr>
            <w:r>
              <w:t>53,0</w:t>
            </w:r>
          </w:p>
        </w:tc>
        <w:tc>
          <w:tcPr>
            <w:tcW w:w="1644" w:type="dxa"/>
          </w:tcPr>
          <w:p w:rsidR="0098450F" w:rsidRDefault="0098450F">
            <w:pPr>
              <w:pStyle w:val="ConsPlusNormal"/>
              <w:jc w:val="center"/>
            </w:pPr>
            <w:r>
              <w:t>49,0</w:t>
            </w:r>
          </w:p>
        </w:tc>
        <w:tc>
          <w:tcPr>
            <w:tcW w:w="2749" w:type="dxa"/>
          </w:tcPr>
          <w:p w:rsidR="0098450F" w:rsidRDefault="0098450F">
            <w:pPr>
              <w:pStyle w:val="ConsPlusNormal"/>
            </w:pPr>
            <w:r>
              <w:t>Министерство физической культуры и спорта Свердловской области</w:t>
            </w:r>
          </w:p>
        </w:tc>
      </w:tr>
      <w:tr w:rsidR="0098450F">
        <w:tblPrEx>
          <w:tblBorders>
            <w:insideH w:val="nil"/>
          </w:tblBorders>
        </w:tblPrEx>
        <w:tc>
          <w:tcPr>
            <w:tcW w:w="907" w:type="dxa"/>
            <w:tcBorders>
              <w:bottom w:val="nil"/>
            </w:tcBorders>
          </w:tcPr>
          <w:p w:rsidR="0098450F" w:rsidRDefault="0098450F">
            <w:pPr>
              <w:pStyle w:val="ConsPlusNormal"/>
              <w:jc w:val="center"/>
            </w:pPr>
            <w:r>
              <w:t>58.</w:t>
            </w:r>
          </w:p>
        </w:tc>
        <w:tc>
          <w:tcPr>
            <w:tcW w:w="4252" w:type="dxa"/>
            <w:tcBorders>
              <w:bottom w:val="nil"/>
            </w:tcBorders>
          </w:tcPr>
          <w:p w:rsidR="0098450F" w:rsidRDefault="0098450F">
            <w:pPr>
              <w:pStyle w:val="ConsPlusNormal"/>
            </w:pPr>
            <w:r>
              <w:t>Целевой показатель 53.</w:t>
            </w:r>
          </w:p>
          <w:p w:rsidR="0098450F" w:rsidRDefault="0098450F">
            <w:pPr>
              <w:pStyle w:val="ConsPlusNormal"/>
            </w:pPr>
            <w:r>
              <w:lastRenderedPageBreak/>
              <w:t>Количество социально ориентированных некоммерческих организаций, предоставляющих общественно полезные услуги в сфере физической культуры и массового спорта, получивших государственную поддержку в отчетном году</w:t>
            </w:r>
          </w:p>
        </w:tc>
        <w:tc>
          <w:tcPr>
            <w:tcW w:w="1474" w:type="dxa"/>
            <w:tcBorders>
              <w:bottom w:val="nil"/>
            </w:tcBorders>
          </w:tcPr>
          <w:p w:rsidR="0098450F" w:rsidRDefault="0098450F">
            <w:pPr>
              <w:pStyle w:val="ConsPlusNormal"/>
              <w:jc w:val="center"/>
            </w:pPr>
            <w:r>
              <w:lastRenderedPageBreak/>
              <w:t>единиц</w:t>
            </w:r>
          </w:p>
        </w:tc>
        <w:tc>
          <w:tcPr>
            <w:tcW w:w="1531" w:type="dxa"/>
            <w:tcBorders>
              <w:bottom w:val="nil"/>
            </w:tcBorders>
          </w:tcPr>
          <w:p w:rsidR="0098450F" w:rsidRDefault="0098450F">
            <w:pPr>
              <w:pStyle w:val="ConsPlusNormal"/>
              <w:jc w:val="center"/>
            </w:pPr>
            <w:r>
              <w:t>20</w:t>
            </w:r>
          </w:p>
        </w:tc>
        <w:tc>
          <w:tcPr>
            <w:tcW w:w="1531" w:type="dxa"/>
            <w:tcBorders>
              <w:bottom w:val="nil"/>
            </w:tcBorders>
          </w:tcPr>
          <w:p w:rsidR="0098450F" w:rsidRDefault="0098450F">
            <w:pPr>
              <w:pStyle w:val="ConsPlusNormal"/>
              <w:jc w:val="center"/>
            </w:pPr>
            <w:r>
              <w:t>30</w:t>
            </w:r>
          </w:p>
        </w:tc>
        <w:tc>
          <w:tcPr>
            <w:tcW w:w="1531" w:type="dxa"/>
            <w:tcBorders>
              <w:bottom w:val="nil"/>
            </w:tcBorders>
          </w:tcPr>
          <w:p w:rsidR="0098450F" w:rsidRDefault="0098450F">
            <w:pPr>
              <w:pStyle w:val="ConsPlusNormal"/>
              <w:jc w:val="center"/>
            </w:pPr>
            <w:r>
              <w:t>-</w:t>
            </w:r>
          </w:p>
        </w:tc>
        <w:tc>
          <w:tcPr>
            <w:tcW w:w="1531" w:type="dxa"/>
            <w:tcBorders>
              <w:bottom w:val="nil"/>
            </w:tcBorders>
          </w:tcPr>
          <w:p w:rsidR="0098450F" w:rsidRDefault="0098450F">
            <w:pPr>
              <w:pStyle w:val="ConsPlusNormal"/>
              <w:jc w:val="center"/>
            </w:pPr>
            <w:r>
              <w:t>-</w:t>
            </w:r>
          </w:p>
        </w:tc>
        <w:tc>
          <w:tcPr>
            <w:tcW w:w="1644" w:type="dxa"/>
            <w:tcBorders>
              <w:bottom w:val="nil"/>
            </w:tcBorders>
          </w:tcPr>
          <w:p w:rsidR="0098450F" w:rsidRDefault="0098450F">
            <w:pPr>
              <w:pStyle w:val="ConsPlusNormal"/>
              <w:jc w:val="center"/>
            </w:pPr>
            <w:r>
              <w:t>-</w:t>
            </w:r>
          </w:p>
        </w:tc>
        <w:tc>
          <w:tcPr>
            <w:tcW w:w="2749" w:type="dxa"/>
            <w:tcBorders>
              <w:bottom w:val="nil"/>
            </w:tcBorders>
          </w:tcPr>
          <w:p w:rsidR="0098450F" w:rsidRDefault="0098450F">
            <w:pPr>
              <w:pStyle w:val="ConsPlusNormal"/>
            </w:pPr>
            <w:r>
              <w:t xml:space="preserve">Министерство физической </w:t>
            </w:r>
            <w:r>
              <w:lastRenderedPageBreak/>
              <w:t>культуры и спорта Свердловской области</w:t>
            </w:r>
          </w:p>
        </w:tc>
      </w:tr>
      <w:tr w:rsidR="0098450F">
        <w:tblPrEx>
          <w:tblBorders>
            <w:insideH w:val="nil"/>
          </w:tblBorders>
        </w:tblPrEx>
        <w:tc>
          <w:tcPr>
            <w:tcW w:w="17150" w:type="dxa"/>
            <w:gridSpan w:val="9"/>
            <w:tcBorders>
              <w:top w:val="nil"/>
            </w:tcBorders>
          </w:tcPr>
          <w:p w:rsidR="0098450F" w:rsidRDefault="0098450F">
            <w:pPr>
              <w:pStyle w:val="ConsPlusNormal"/>
              <w:jc w:val="both"/>
            </w:pPr>
            <w:r>
              <w:lastRenderedPageBreak/>
              <w:t xml:space="preserve">(п. 58 в ред. </w:t>
            </w:r>
            <w:hyperlink r:id="rId57">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blPrEx>
          <w:tblBorders>
            <w:insideH w:val="nil"/>
          </w:tblBorders>
        </w:tblPrEx>
        <w:tc>
          <w:tcPr>
            <w:tcW w:w="907" w:type="dxa"/>
            <w:tcBorders>
              <w:bottom w:val="nil"/>
            </w:tcBorders>
          </w:tcPr>
          <w:p w:rsidR="0098450F" w:rsidRDefault="0098450F">
            <w:pPr>
              <w:pStyle w:val="ConsPlusNormal"/>
              <w:jc w:val="center"/>
            </w:pPr>
            <w:r>
              <w:t>58-1.</w:t>
            </w:r>
          </w:p>
        </w:tc>
        <w:tc>
          <w:tcPr>
            <w:tcW w:w="4252" w:type="dxa"/>
            <w:tcBorders>
              <w:bottom w:val="nil"/>
            </w:tcBorders>
          </w:tcPr>
          <w:p w:rsidR="0098450F" w:rsidRDefault="0098450F">
            <w:pPr>
              <w:pStyle w:val="ConsPlusNormal"/>
            </w:pPr>
            <w:r>
              <w:t>Целевой показатель 53-1.</w:t>
            </w:r>
          </w:p>
          <w:p w:rsidR="0098450F" w:rsidRDefault="0098450F">
            <w:pPr>
              <w:pStyle w:val="ConsPlusNormal"/>
            </w:pPr>
            <w:r>
              <w:t>Удельный вес социально ориентированных некоммерческих организаций, оказывающих услуги в области физической культуры и спорта, от общего количества организаций, оказывающих услуги в области физической культуры и спорта</w:t>
            </w:r>
          </w:p>
        </w:tc>
        <w:tc>
          <w:tcPr>
            <w:tcW w:w="1474" w:type="dxa"/>
            <w:tcBorders>
              <w:bottom w:val="nil"/>
            </w:tcBorders>
          </w:tcPr>
          <w:p w:rsidR="0098450F" w:rsidRDefault="0098450F">
            <w:pPr>
              <w:pStyle w:val="ConsPlusNormal"/>
              <w:jc w:val="center"/>
            </w:pPr>
            <w:r>
              <w:t>процентов</w:t>
            </w:r>
          </w:p>
        </w:tc>
        <w:tc>
          <w:tcPr>
            <w:tcW w:w="1531" w:type="dxa"/>
            <w:tcBorders>
              <w:bottom w:val="nil"/>
            </w:tcBorders>
          </w:tcPr>
          <w:p w:rsidR="0098450F" w:rsidRDefault="0098450F">
            <w:pPr>
              <w:pStyle w:val="ConsPlusNormal"/>
              <w:jc w:val="center"/>
            </w:pPr>
            <w:r>
              <w:t>-</w:t>
            </w:r>
          </w:p>
        </w:tc>
        <w:tc>
          <w:tcPr>
            <w:tcW w:w="1531" w:type="dxa"/>
            <w:tcBorders>
              <w:bottom w:val="nil"/>
            </w:tcBorders>
          </w:tcPr>
          <w:p w:rsidR="0098450F" w:rsidRDefault="0098450F">
            <w:pPr>
              <w:pStyle w:val="ConsPlusNormal"/>
              <w:jc w:val="center"/>
            </w:pPr>
            <w:r>
              <w:t>3,0</w:t>
            </w:r>
          </w:p>
        </w:tc>
        <w:tc>
          <w:tcPr>
            <w:tcW w:w="1531" w:type="dxa"/>
            <w:tcBorders>
              <w:bottom w:val="nil"/>
            </w:tcBorders>
          </w:tcPr>
          <w:p w:rsidR="0098450F" w:rsidRDefault="0098450F">
            <w:pPr>
              <w:pStyle w:val="ConsPlusNormal"/>
              <w:jc w:val="center"/>
            </w:pPr>
            <w:r>
              <w:t>3,2</w:t>
            </w:r>
          </w:p>
        </w:tc>
        <w:tc>
          <w:tcPr>
            <w:tcW w:w="1531" w:type="dxa"/>
            <w:tcBorders>
              <w:bottom w:val="nil"/>
            </w:tcBorders>
          </w:tcPr>
          <w:p w:rsidR="0098450F" w:rsidRDefault="0098450F">
            <w:pPr>
              <w:pStyle w:val="ConsPlusNormal"/>
              <w:jc w:val="center"/>
            </w:pPr>
            <w:r>
              <w:t>3,4</w:t>
            </w:r>
          </w:p>
        </w:tc>
        <w:tc>
          <w:tcPr>
            <w:tcW w:w="1644" w:type="dxa"/>
            <w:tcBorders>
              <w:bottom w:val="nil"/>
            </w:tcBorders>
          </w:tcPr>
          <w:p w:rsidR="0098450F" w:rsidRDefault="0098450F">
            <w:pPr>
              <w:pStyle w:val="ConsPlusNormal"/>
              <w:jc w:val="center"/>
            </w:pPr>
            <w:r>
              <w:t>2,7</w:t>
            </w:r>
          </w:p>
        </w:tc>
        <w:tc>
          <w:tcPr>
            <w:tcW w:w="2749" w:type="dxa"/>
            <w:tcBorders>
              <w:bottom w:val="nil"/>
            </w:tcBorders>
          </w:tcPr>
          <w:p w:rsidR="0098450F" w:rsidRDefault="0098450F">
            <w:pPr>
              <w:pStyle w:val="ConsPlusNormal"/>
            </w:pPr>
            <w:r>
              <w:t>Министерство физической культуры и спорта Свердловской области</w:t>
            </w:r>
          </w:p>
        </w:tc>
      </w:tr>
      <w:tr w:rsidR="0098450F">
        <w:tblPrEx>
          <w:tblBorders>
            <w:insideH w:val="nil"/>
          </w:tblBorders>
        </w:tblPrEx>
        <w:tc>
          <w:tcPr>
            <w:tcW w:w="17150" w:type="dxa"/>
            <w:gridSpan w:val="9"/>
            <w:tcBorders>
              <w:top w:val="nil"/>
            </w:tcBorders>
          </w:tcPr>
          <w:p w:rsidR="0098450F" w:rsidRDefault="0098450F">
            <w:pPr>
              <w:pStyle w:val="ConsPlusNormal"/>
              <w:jc w:val="both"/>
            </w:pPr>
            <w:r>
              <w:t xml:space="preserve">(п. 58-1 введен </w:t>
            </w:r>
            <w:hyperlink r:id="rId58">
              <w:r>
                <w:rPr>
                  <w:color w:val="0000FF"/>
                </w:rPr>
                <w:t>Постановлением</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907" w:type="dxa"/>
          </w:tcPr>
          <w:p w:rsidR="0098450F" w:rsidRDefault="0098450F">
            <w:pPr>
              <w:pStyle w:val="ConsPlusNormal"/>
              <w:jc w:val="center"/>
            </w:pPr>
            <w:r>
              <w:t>59.</w:t>
            </w:r>
          </w:p>
        </w:tc>
        <w:tc>
          <w:tcPr>
            <w:tcW w:w="4252" w:type="dxa"/>
          </w:tcPr>
          <w:p w:rsidR="0098450F" w:rsidRDefault="0098450F">
            <w:pPr>
              <w:pStyle w:val="ConsPlusNormal"/>
            </w:pPr>
            <w:r>
              <w:t>Целевой показатель 54.</w:t>
            </w:r>
          </w:p>
          <w:p w:rsidR="0098450F" w:rsidRDefault="0098450F">
            <w:pPr>
              <w:pStyle w:val="ConsPlusNormal"/>
            </w:pPr>
            <w:r>
              <w:t>Доля семей, принявших участие в семинарах, мастер-классах, информационно-просветительских днях по вопросам оказания услуг ранней помощи, в общей численности семей, включенных в программы ранней помощи</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20</w:t>
            </w:r>
          </w:p>
        </w:tc>
        <w:tc>
          <w:tcPr>
            <w:tcW w:w="1531" w:type="dxa"/>
          </w:tcPr>
          <w:p w:rsidR="0098450F" w:rsidRDefault="0098450F">
            <w:pPr>
              <w:pStyle w:val="ConsPlusNormal"/>
              <w:jc w:val="center"/>
            </w:pPr>
            <w:r>
              <w:t>25</w:t>
            </w:r>
          </w:p>
        </w:tc>
        <w:tc>
          <w:tcPr>
            <w:tcW w:w="1531" w:type="dxa"/>
          </w:tcPr>
          <w:p w:rsidR="0098450F" w:rsidRDefault="0098450F">
            <w:pPr>
              <w:pStyle w:val="ConsPlusNormal"/>
              <w:jc w:val="center"/>
            </w:pPr>
            <w:r>
              <w:t>30</w:t>
            </w:r>
          </w:p>
        </w:tc>
        <w:tc>
          <w:tcPr>
            <w:tcW w:w="1531" w:type="dxa"/>
          </w:tcPr>
          <w:p w:rsidR="0098450F" w:rsidRDefault="0098450F">
            <w:pPr>
              <w:pStyle w:val="ConsPlusNormal"/>
              <w:jc w:val="center"/>
            </w:pPr>
            <w:r>
              <w:t>35</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Министерство социальной политики Свердловской области</w:t>
            </w:r>
          </w:p>
        </w:tc>
      </w:tr>
      <w:tr w:rsidR="0098450F">
        <w:tblPrEx>
          <w:tblBorders>
            <w:insideH w:val="nil"/>
          </w:tblBorders>
        </w:tblPrEx>
        <w:tc>
          <w:tcPr>
            <w:tcW w:w="907" w:type="dxa"/>
            <w:tcBorders>
              <w:bottom w:val="nil"/>
            </w:tcBorders>
          </w:tcPr>
          <w:p w:rsidR="0098450F" w:rsidRDefault="0098450F">
            <w:pPr>
              <w:pStyle w:val="ConsPlusNormal"/>
              <w:jc w:val="center"/>
            </w:pPr>
            <w:r>
              <w:t>60.</w:t>
            </w:r>
          </w:p>
        </w:tc>
        <w:tc>
          <w:tcPr>
            <w:tcW w:w="4252" w:type="dxa"/>
            <w:tcBorders>
              <w:bottom w:val="nil"/>
            </w:tcBorders>
          </w:tcPr>
          <w:p w:rsidR="0098450F" w:rsidRDefault="0098450F">
            <w:pPr>
              <w:pStyle w:val="ConsPlusNormal"/>
            </w:pPr>
            <w:r>
              <w:t>Целевой показатель 55.</w:t>
            </w:r>
          </w:p>
          <w:p w:rsidR="0098450F" w:rsidRDefault="0098450F">
            <w:pPr>
              <w:pStyle w:val="ConsPlusNormal"/>
            </w:pPr>
            <w:r>
              <w:t>Количество граждан, охваченных мероприятиями школ пожилого возраста</w:t>
            </w:r>
          </w:p>
        </w:tc>
        <w:tc>
          <w:tcPr>
            <w:tcW w:w="1474" w:type="dxa"/>
            <w:tcBorders>
              <w:bottom w:val="nil"/>
            </w:tcBorders>
          </w:tcPr>
          <w:p w:rsidR="0098450F" w:rsidRDefault="0098450F">
            <w:pPr>
              <w:pStyle w:val="ConsPlusNormal"/>
              <w:jc w:val="center"/>
            </w:pPr>
            <w:r>
              <w:t>человек</w:t>
            </w:r>
          </w:p>
        </w:tc>
        <w:tc>
          <w:tcPr>
            <w:tcW w:w="1531" w:type="dxa"/>
            <w:tcBorders>
              <w:bottom w:val="nil"/>
            </w:tcBorders>
          </w:tcPr>
          <w:p w:rsidR="0098450F" w:rsidRDefault="0098450F">
            <w:pPr>
              <w:pStyle w:val="ConsPlusNormal"/>
              <w:jc w:val="center"/>
            </w:pPr>
            <w:r>
              <w:t>34200</w:t>
            </w:r>
          </w:p>
        </w:tc>
        <w:tc>
          <w:tcPr>
            <w:tcW w:w="1531" w:type="dxa"/>
            <w:tcBorders>
              <w:bottom w:val="nil"/>
            </w:tcBorders>
          </w:tcPr>
          <w:p w:rsidR="0098450F" w:rsidRDefault="0098450F">
            <w:pPr>
              <w:pStyle w:val="ConsPlusNormal"/>
              <w:jc w:val="center"/>
            </w:pPr>
            <w:r>
              <w:t>не менее 15000</w:t>
            </w:r>
          </w:p>
        </w:tc>
        <w:tc>
          <w:tcPr>
            <w:tcW w:w="1531" w:type="dxa"/>
            <w:tcBorders>
              <w:bottom w:val="nil"/>
            </w:tcBorders>
          </w:tcPr>
          <w:p w:rsidR="0098450F" w:rsidRDefault="0098450F">
            <w:pPr>
              <w:pStyle w:val="ConsPlusNormal"/>
              <w:jc w:val="center"/>
            </w:pPr>
            <w:r>
              <w:t>не менее 15000</w:t>
            </w:r>
          </w:p>
        </w:tc>
        <w:tc>
          <w:tcPr>
            <w:tcW w:w="1531" w:type="dxa"/>
            <w:tcBorders>
              <w:bottom w:val="nil"/>
            </w:tcBorders>
          </w:tcPr>
          <w:p w:rsidR="0098450F" w:rsidRDefault="0098450F">
            <w:pPr>
              <w:pStyle w:val="ConsPlusNormal"/>
              <w:jc w:val="center"/>
            </w:pPr>
            <w:r>
              <w:t>не менее 15000</w:t>
            </w:r>
          </w:p>
        </w:tc>
        <w:tc>
          <w:tcPr>
            <w:tcW w:w="1644" w:type="dxa"/>
            <w:tcBorders>
              <w:bottom w:val="nil"/>
            </w:tcBorders>
          </w:tcPr>
          <w:p w:rsidR="0098450F" w:rsidRDefault="0098450F">
            <w:pPr>
              <w:pStyle w:val="ConsPlusNormal"/>
              <w:jc w:val="center"/>
            </w:pPr>
            <w:r>
              <w:t>не менее 15000</w:t>
            </w:r>
          </w:p>
        </w:tc>
        <w:tc>
          <w:tcPr>
            <w:tcW w:w="2749" w:type="dxa"/>
            <w:tcBorders>
              <w:bottom w:val="nil"/>
            </w:tcBorders>
          </w:tcPr>
          <w:p w:rsidR="0098450F" w:rsidRDefault="0098450F">
            <w:pPr>
              <w:pStyle w:val="ConsPlusNormal"/>
            </w:pPr>
            <w:r>
              <w:t>Министерство социальной политики Свердловской области</w:t>
            </w:r>
          </w:p>
        </w:tc>
      </w:tr>
      <w:tr w:rsidR="0098450F">
        <w:tblPrEx>
          <w:tblBorders>
            <w:insideH w:val="nil"/>
          </w:tblBorders>
        </w:tblPrEx>
        <w:tc>
          <w:tcPr>
            <w:tcW w:w="17150" w:type="dxa"/>
            <w:gridSpan w:val="9"/>
            <w:tcBorders>
              <w:top w:val="nil"/>
            </w:tcBorders>
          </w:tcPr>
          <w:p w:rsidR="0098450F" w:rsidRDefault="0098450F">
            <w:pPr>
              <w:pStyle w:val="ConsPlusNormal"/>
              <w:jc w:val="both"/>
            </w:pPr>
            <w:r>
              <w:t xml:space="preserve">(п. 60 в ред. </w:t>
            </w:r>
            <w:hyperlink r:id="rId59">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lastRenderedPageBreak/>
              <w:t>N 300-ПП)</w:t>
            </w:r>
          </w:p>
        </w:tc>
      </w:tr>
      <w:tr w:rsidR="0098450F">
        <w:tc>
          <w:tcPr>
            <w:tcW w:w="907" w:type="dxa"/>
          </w:tcPr>
          <w:p w:rsidR="0098450F" w:rsidRDefault="0098450F">
            <w:pPr>
              <w:pStyle w:val="ConsPlusNormal"/>
              <w:jc w:val="center"/>
            </w:pPr>
            <w:r>
              <w:lastRenderedPageBreak/>
              <w:t>61.</w:t>
            </w:r>
          </w:p>
        </w:tc>
        <w:tc>
          <w:tcPr>
            <w:tcW w:w="4252" w:type="dxa"/>
          </w:tcPr>
          <w:p w:rsidR="0098450F" w:rsidRDefault="0098450F">
            <w:pPr>
              <w:pStyle w:val="ConsPlusNormal"/>
            </w:pPr>
            <w:r>
              <w:t>Целевой показатель 56.</w:t>
            </w:r>
          </w:p>
          <w:p w:rsidR="0098450F" w:rsidRDefault="0098450F">
            <w:pPr>
              <w:pStyle w:val="ConsPlusNormal"/>
            </w:pPr>
            <w:r>
              <w:t>Доля граждан старше трудоспособного возраста, участвующих в деятельности объединений, групп, клубов по интересам различной направленности, от общего числа граждан старше трудоспособного возраста</w:t>
            </w:r>
          </w:p>
        </w:tc>
        <w:tc>
          <w:tcPr>
            <w:tcW w:w="1474" w:type="dxa"/>
          </w:tcPr>
          <w:p w:rsidR="0098450F" w:rsidRDefault="0098450F">
            <w:pPr>
              <w:pStyle w:val="ConsPlusNormal"/>
              <w:jc w:val="center"/>
            </w:pPr>
            <w:r>
              <w:t>процентов</w:t>
            </w:r>
          </w:p>
        </w:tc>
        <w:tc>
          <w:tcPr>
            <w:tcW w:w="1531" w:type="dxa"/>
          </w:tcPr>
          <w:p w:rsidR="0098450F" w:rsidRDefault="0098450F">
            <w:pPr>
              <w:pStyle w:val="ConsPlusNormal"/>
              <w:jc w:val="center"/>
            </w:pPr>
            <w:r>
              <w:t>27</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531" w:type="dxa"/>
          </w:tcPr>
          <w:p w:rsidR="0098450F" w:rsidRDefault="0098450F">
            <w:pPr>
              <w:pStyle w:val="ConsPlusNormal"/>
              <w:jc w:val="center"/>
            </w:pPr>
            <w:r>
              <w:t>-</w:t>
            </w:r>
          </w:p>
        </w:tc>
        <w:tc>
          <w:tcPr>
            <w:tcW w:w="1644" w:type="dxa"/>
          </w:tcPr>
          <w:p w:rsidR="0098450F" w:rsidRDefault="0098450F">
            <w:pPr>
              <w:pStyle w:val="ConsPlusNormal"/>
              <w:jc w:val="center"/>
            </w:pPr>
            <w:r>
              <w:t>26</w:t>
            </w:r>
          </w:p>
        </w:tc>
        <w:tc>
          <w:tcPr>
            <w:tcW w:w="2749" w:type="dxa"/>
          </w:tcPr>
          <w:p w:rsidR="0098450F" w:rsidRDefault="0098450F">
            <w:pPr>
              <w:pStyle w:val="ConsPlusNormal"/>
            </w:pPr>
            <w:r>
              <w:t>Министерство социальной политики Свердловской области</w:t>
            </w:r>
          </w:p>
        </w:tc>
      </w:tr>
      <w:tr w:rsidR="0098450F">
        <w:tc>
          <w:tcPr>
            <w:tcW w:w="907" w:type="dxa"/>
          </w:tcPr>
          <w:p w:rsidR="0098450F" w:rsidRDefault="0098450F">
            <w:pPr>
              <w:pStyle w:val="ConsPlusNormal"/>
              <w:jc w:val="center"/>
            </w:pPr>
            <w:r>
              <w:t>62.</w:t>
            </w:r>
          </w:p>
        </w:tc>
        <w:tc>
          <w:tcPr>
            <w:tcW w:w="4252" w:type="dxa"/>
          </w:tcPr>
          <w:p w:rsidR="0098450F" w:rsidRDefault="0098450F">
            <w:pPr>
              <w:pStyle w:val="ConsPlusNormal"/>
            </w:pPr>
            <w:r>
              <w:t>Целевой показатель 57.</w:t>
            </w:r>
          </w:p>
          <w:p w:rsidR="0098450F" w:rsidRDefault="0098450F">
            <w:pPr>
              <w:pStyle w:val="ConsPlusNormal"/>
            </w:pPr>
            <w:r>
              <w:t>Количество медиапланов по продвижению комплексной программы Свердловской области "Общественное здоровье уральцев" на 2021 - 2024 годы"</w:t>
            </w:r>
          </w:p>
        </w:tc>
        <w:tc>
          <w:tcPr>
            <w:tcW w:w="1474" w:type="dxa"/>
          </w:tcPr>
          <w:p w:rsidR="0098450F" w:rsidRDefault="0098450F">
            <w:pPr>
              <w:pStyle w:val="ConsPlusNormal"/>
              <w:jc w:val="center"/>
            </w:pPr>
            <w:r>
              <w:t>единиц</w:t>
            </w:r>
          </w:p>
        </w:tc>
        <w:tc>
          <w:tcPr>
            <w:tcW w:w="1531" w:type="dxa"/>
          </w:tcPr>
          <w:p w:rsidR="0098450F" w:rsidRDefault="0098450F">
            <w:pPr>
              <w:pStyle w:val="ConsPlusNormal"/>
              <w:jc w:val="center"/>
            </w:pPr>
            <w:r>
              <w:t>1</w:t>
            </w:r>
          </w:p>
        </w:tc>
        <w:tc>
          <w:tcPr>
            <w:tcW w:w="1531" w:type="dxa"/>
          </w:tcPr>
          <w:p w:rsidR="0098450F" w:rsidRDefault="0098450F">
            <w:pPr>
              <w:pStyle w:val="ConsPlusNormal"/>
              <w:jc w:val="center"/>
            </w:pPr>
            <w:r>
              <w:t>1</w:t>
            </w:r>
          </w:p>
        </w:tc>
        <w:tc>
          <w:tcPr>
            <w:tcW w:w="1531" w:type="dxa"/>
          </w:tcPr>
          <w:p w:rsidR="0098450F" w:rsidRDefault="0098450F">
            <w:pPr>
              <w:pStyle w:val="ConsPlusNormal"/>
              <w:jc w:val="center"/>
            </w:pPr>
            <w:r>
              <w:t>1</w:t>
            </w:r>
          </w:p>
        </w:tc>
        <w:tc>
          <w:tcPr>
            <w:tcW w:w="1531" w:type="dxa"/>
          </w:tcPr>
          <w:p w:rsidR="0098450F" w:rsidRDefault="0098450F">
            <w:pPr>
              <w:pStyle w:val="ConsPlusNormal"/>
              <w:jc w:val="center"/>
            </w:pPr>
            <w:r>
              <w:t>1</w:t>
            </w:r>
          </w:p>
        </w:tc>
        <w:tc>
          <w:tcPr>
            <w:tcW w:w="1644" w:type="dxa"/>
          </w:tcPr>
          <w:p w:rsidR="0098450F" w:rsidRDefault="0098450F">
            <w:pPr>
              <w:pStyle w:val="ConsPlusNormal"/>
              <w:jc w:val="center"/>
            </w:pPr>
            <w:r>
              <w:t>0</w:t>
            </w:r>
          </w:p>
        </w:tc>
        <w:tc>
          <w:tcPr>
            <w:tcW w:w="2749" w:type="dxa"/>
          </w:tcPr>
          <w:p w:rsidR="0098450F" w:rsidRDefault="0098450F">
            <w:pPr>
              <w:pStyle w:val="ConsPlusNormal"/>
            </w:pPr>
            <w:r>
              <w:t>Департамент информационной политики Свердловской области</w:t>
            </w:r>
          </w:p>
        </w:tc>
      </w:tr>
    </w:tbl>
    <w:p w:rsidR="0098450F" w:rsidRDefault="0098450F">
      <w:pPr>
        <w:pStyle w:val="ConsPlusNormal"/>
        <w:sectPr w:rsidR="0098450F">
          <w:pgSz w:w="16838" w:h="11905" w:orient="landscape"/>
          <w:pgMar w:top="1701" w:right="1134" w:bottom="850" w:left="1134" w:header="0" w:footer="0" w:gutter="0"/>
          <w:cols w:space="720"/>
          <w:titlePg/>
        </w:sectPr>
      </w:pP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jc w:val="right"/>
        <w:outlineLvl w:val="1"/>
      </w:pPr>
      <w:r>
        <w:t>Приложение N 2</w:t>
      </w:r>
    </w:p>
    <w:p w:rsidR="0098450F" w:rsidRDefault="0098450F">
      <w:pPr>
        <w:pStyle w:val="ConsPlusNormal"/>
        <w:jc w:val="right"/>
      </w:pPr>
      <w:r>
        <w:t>к комплексной программе</w:t>
      </w:r>
    </w:p>
    <w:p w:rsidR="0098450F" w:rsidRDefault="0098450F">
      <w:pPr>
        <w:pStyle w:val="ConsPlusNormal"/>
        <w:jc w:val="right"/>
      </w:pPr>
      <w:r>
        <w:t>Свердловской области</w:t>
      </w:r>
    </w:p>
    <w:p w:rsidR="0098450F" w:rsidRDefault="0098450F">
      <w:pPr>
        <w:pStyle w:val="ConsPlusNormal"/>
        <w:jc w:val="right"/>
      </w:pPr>
      <w:r>
        <w:t>"Общественное здоровье уральцев"</w:t>
      </w:r>
    </w:p>
    <w:p w:rsidR="0098450F" w:rsidRDefault="0098450F">
      <w:pPr>
        <w:pStyle w:val="ConsPlusNormal"/>
        <w:jc w:val="right"/>
      </w:pPr>
      <w:r>
        <w:t>на 2021 - 2024 годы</w:t>
      </w:r>
    </w:p>
    <w:p w:rsidR="0098450F" w:rsidRDefault="0098450F">
      <w:pPr>
        <w:pStyle w:val="ConsPlusNormal"/>
      </w:pPr>
    </w:p>
    <w:p w:rsidR="0098450F" w:rsidRDefault="0098450F">
      <w:pPr>
        <w:pStyle w:val="ConsPlusTitle"/>
        <w:jc w:val="center"/>
      </w:pPr>
      <w:bookmarkStart w:id="7" w:name="P910"/>
      <w:bookmarkEnd w:id="7"/>
      <w:r>
        <w:t>ПЛАН</w:t>
      </w:r>
    </w:p>
    <w:p w:rsidR="0098450F" w:rsidRDefault="0098450F">
      <w:pPr>
        <w:pStyle w:val="ConsPlusTitle"/>
        <w:jc w:val="center"/>
      </w:pPr>
      <w:r>
        <w:t>МЕРОПРИЯТИЙ ПО ВЫПОЛНЕНИЮ КОМПЛЕКСНОЙ ПРОГРАММЫ</w:t>
      </w:r>
    </w:p>
    <w:p w:rsidR="0098450F" w:rsidRDefault="0098450F">
      <w:pPr>
        <w:pStyle w:val="ConsPlusTitle"/>
        <w:jc w:val="center"/>
      </w:pPr>
      <w:r>
        <w:t>СВЕРДЛОВСКОЙ ОБЛАСТИ "ОБЩЕСТВЕННОЕ ЗДОРОВЬЕ УРАЛЬЦЕВ"</w:t>
      </w:r>
    </w:p>
    <w:p w:rsidR="0098450F" w:rsidRDefault="0098450F">
      <w:pPr>
        <w:pStyle w:val="ConsPlusTitle"/>
        <w:jc w:val="center"/>
      </w:pPr>
      <w:r>
        <w:t>НА 2021 - 2024 ГОДЫ"</w:t>
      </w:r>
    </w:p>
    <w:p w:rsidR="0098450F" w:rsidRDefault="00984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84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50F" w:rsidRDefault="00984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50F" w:rsidRDefault="00984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50F" w:rsidRDefault="0098450F">
            <w:pPr>
              <w:pStyle w:val="ConsPlusNormal"/>
              <w:jc w:val="center"/>
            </w:pPr>
            <w:r>
              <w:rPr>
                <w:color w:val="392C69"/>
              </w:rPr>
              <w:t>Список изменяющих документов</w:t>
            </w:r>
          </w:p>
          <w:p w:rsidR="0098450F" w:rsidRDefault="0098450F">
            <w:pPr>
              <w:pStyle w:val="ConsPlusNormal"/>
              <w:jc w:val="center"/>
            </w:pPr>
            <w:r>
              <w:rPr>
                <w:color w:val="392C69"/>
              </w:rPr>
              <w:t>(в ред. Постановлений Правительства Свердловской области</w:t>
            </w:r>
          </w:p>
          <w:p w:rsidR="0098450F" w:rsidRDefault="0098450F">
            <w:pPr>
              <w:pStyle w:val="ConsPlusNormal"/>
              <w:jc w:val="center"/>
            </w:pPr>
            <w:r>
              <w:rPr>
                <w:color w:val="392C69"/>
              </w:rPr>
              <w:t xml:space="preserve">от 24.06.2022 </w:t>
            </w:r>
            <w:hyperlink r:id="rId60">
              <w:r>
                <w:rPr>
                  <w:color w:val="0000FF"/>
                </w:rPr>
                <w:t>N 421-ПП</w:t>
              </w:r>
            </w:hyperlink>
            <w:r>
              <w:rPr>
                <w:color w:val="392C69"/>
              </w:rPr>
              <w:t xml:space="preserve">, от 28.04.2023 </w:t>
            </w:r>
            <w:hyperlink r:id="rId61">
              <w:r>
                <w:rPr>
                  <w:color w:val="0000FF"/>
                </w:rPr>
                <w:t>N 300-ПП</w:t>
              </w:r>
            </w:hyperlink>
            <w:r>
              <w:rPr>
                <w:color w:val="392C69"/>
              </w:rPr>
              <w:t xml:space="preserve">, от 18.04.2024 </w:t>
            </w:r>
            <w:hyperlink r:id="rId62">
              <w:r>
                <w:rPr>
                  <w:color w:val="0000FF"/>
                </w:rPr>
                <w:t>N 255-ПП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450F" w:rsidRDefault="0098450F">
            <w:pPr>
              <w:pStyle w:val="ConsPlusNormal"/>
            </w:pPr>
          </w:p>
        </w:tc>
      </w:tr>
    </w:tbl>
    <w:p w:rsidR="0098450F" w:rsidRDefault="0098450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912"/>
        <w:gridCol w:w="1417"/>
        <w:gridCol w:w="1417"/>
        <w:gridCol w:w="1191"/>
        <w:gridCol w:w="1304"/>
        <w:gridCol w:w="1191"/>
        <w:gridCol w:w="1644"/>
        <w:gridCol w:w="3628"/>
      </w:tblGrid>
      <w:tr w:rsidR="0098450F">
        <w:tc>
          <w:tcPr>
            <w:tcW w:w="964" w:type="dxa"/>
            <w:vMerge w:val="restart"/>
          </w:tcPr>
          <w:p w:rsidR="0098450F" w:rsidRDefault="0098450F">
            <w:pPr>
              <w:pStyle w:val="ConsPlusNormal"/>
              <w:jc w:val="center"/>
            </w:pPr>
            <w:r>
              <w:t>Номер строки</w:t>
            </w:r>
          </w:p>
        </w:tc>
        <w:tc>
          <w:tcPr>
            <w:tcW w:w="3912" w:type="dxa"/>
            <w:vMerge w:val="restart"/>
          </w:tcPr>
          <w:p w:rsidR="0098450F" w:rsidRDefault="0098450F">
            <w:pPr>
              <w:pStyle w:val="ConsPlusNormal"/>
              <w:jc w:val="center"/>
            </w:pPr>
            <w:r>
              <w:t>Наименование мероприятий/источник расходов на финансирование</w:t>
            </w:r>
          </w:p>
        </w:tc>
        <w:tc>
          <w:tcPr>
            <w:tcW w:w="6520" w:type="dxa"/>
            <w:gridSpan w:val="5"/>
          </w:tcPr>
          <w:p w:rsidR="0098450F" w:rsidRDefault="0098450F">
            <w:pPr>
              <w:pStyle w:val="ConsPlusNormal"/>
              <w:jc w:val="center"/>
            </w:pPr>
            <w:r>
              <w:t>Объем расходов на выполнение мероприятий за счет всех источников ресурсного обеспечения (тыс. рублей)</w:t>
            </w:r>
          </w:p>
        </w:tc>
        <w:tc>
          <w:tcPr>
            <w:tcW w:w="1644" w:type="dxa"/>
            <w:vMerge w:val="restart"/>
          </w:tcPr>
          <w:p w:rsidR="0098450F" w:rsidRDefault="0098450F">
            <w:pPr>
              <w:pStyle w:val="ConsPlusNormal"/>
              <w:jc w:val="center"/>
            </w:pPr>
            <w:r>
              <w:t>Номера целевых показателей, на достижение которых направлены мероприятия</w:t>
            </w:r>
          </w:p>
        </w:tc>
        <w:tc>
          <w:tcPr>
            <w:tcW w:w="3628" w:type="dxa"/>
            <w:vMerge w:val="restart"/>
          </w:tcPr>
          <w:p w:rsidR="0098450F" w:rsidRDefault="0098450F">
            <w:pPr>
              <w:pStyle w:val="ConsPlusNormal"/>
              <w:jc w:val="center"/>
            </w:pPr>
            <w:r>
              <w:t>Ответственный исполнитель</w:t>
            </w:r>
          </w:p>
        </w:tc>
      </w:tr>
      <w:tr w:rsidR="0098450F">
        <w:tc>
          <w:tcPr>
            <w:tcW w:w="964" w:type="dxa"/>
            <w:vMerge/>
          </w:tcPr>
          <w:p w:rsidR="0098450F" w:rsidRDefault="0098450F">
            <w:pPr>
              <w:pStyle w:val="ConsPlusNormal"/>
            </w:pPr>
          </w:p>
        </w:tc>
        <w:tc>
          <w:tcPr>
            <w:tcW w:w="3912" w:type="dxa"/>
            <w:vMerge/>
          </w:tcPr>
          <w:p w:rsidR="0098450F" w:rsidRDefault="0098450F">
            <w:pPr>
              <w:pStyle w:val="ConsPlusNormal"/>
            </w:pPr>
          </w:p>
        </w:tc>
        <w:tc>
          <w:tcPr>
            <w:tcW w:w="1417" w:type="dxa"/>
          </w:tcPr>
          <w:p w:rsidR="0098450F" w:rsidRDefault="0098450F">
            <w:pPr>
              <w:pStyle w:val="ConsPlusNormal"/>
              <w:jc w:val="center"/>
            </w:pPr>
            <w:r>
              <w:t>всего</w:t>
            </w:r>
          </w:p>
        </w:tc>
        <w:tc>
          <w:tcPr>
            <w:tcW w:w="1417" w:type="dxa"/>
          </w:tcPr>
          <w:p w:rsidR="0098450F" w:rsidRDefault="0098450F">
            <w:pPr>
              <w:pStyle w:val="ConsPlusNormal"/>
              <w:jc w:val="center"/>
            </w:pPr>
            <w:r>
              <w:t>2021 год</w:t>
            </w:r>
          </w:p>
        </w:tc>
        <w:tc>
          <w:tcPr>
            <w:tcW w:w="1191" w:type="dxa"/>
          </w:tcPr>
          <w:p w:rsidR="0098450F" w:rsidRDefault="0098450F">
            <w:pPr>
              <w:pStyle w:val="ConsPlusNormal"/>
              <w:jc w:val="center"/>
            </w:pPr>
            <w:r>
              <w:t>2022 год</w:t>
            </w:r>
          </w:p>
        </w:tc>
        <w:tc>
          <w:tcPr>
            <w:tcW w:w="1304" w:type="dxa"/>
          </w:tcPr>
          <w:p w:rsidR="0098450F" w:rsidRDefault="0098450F">
            <w:pPr>
              <w:pStyle w:val="ConsPlusNormal"/>
              <w:jc w:val="center"/>
            </w:pPr>
            <w:r>
              <w:t>2023 год</w:t>
            </w:r>
          </w:p>
        </w:tc>
        <w:tc>
          <w:tcPr>
            <w:tcW w:w="1191" w:type="dxa"/>
          </w:tcPr>
          <w:p w:rsidR="0098450F" w:rsidRDefault="0098450F">
            <w:pPr>
              <w:pStyle w:val="ConsPlusNormal"/>
              <w:jc w:val="center"/>
            </w:pPr>
            <w:r>
              <w:t>2024 год</w:t>
            </w:r>
          </w:p>
        </w:tc>
        <w:tc>
          <w:tcPr>
            <w:tcW w:w="1644" w:type="dxa"/>
            <w:vMerge/>
          </w:tcPr>
          <w:p w:rsidR="0098450F" w:rsidRDefault="0098450F">
            <w:pPr>
              <w:pStyle w:val="ConsPlusNormal"/>
            </w:pPr>
          </w:p>
        </w:tc>
        <w:tc>
          <w:tcPr>
            <w:tcW w:w="3628" w:type="dxa"/>
            <w:vMerge/>
          </w:tcPr>
          <w:p w:rsidR="0098450F" w:rsidRDefault="0098450F">
            <w:pPr>
              <w:pStyle w:val="ConsPlusNormal"/>
            </w:pPr>
          </w:p>
        </w:tc>
      </w:tr>
      <w:tr w:rsidR="0098450F">
        <w:tc>
          <w:tcPr>
            <w:tcW w:w="964" w:type="dxa"/>
          </w:tcPr>
          <w:p w:rsidR="0098450F" w:rsidRDefault="0098450F">
            <w:pPr>
              <w:pStyle w:val="ConsPlusNormal"/>
              <w:jc w:val="center"/>
            </w:pPr>
            <w:r>
              <w:t>1</w:t>
            </w:r>
          </w:p>
        </w:tc>
        <w:tc>
          <w:tcPr>
            <w:tcW w:w="3912" w:type="dxa"/>
          </w:tcPr>
          <w:p w:rsidR="0098450F" w:rsidRDefault="0098450F">
            <w:pPr>
              <w:pStyle w:val="ConsPlusNormal"/>
              <w:jc w:val="center"/>
            </w:pPr>
            <w:r>
              <w:t>2</w:t>
            </w:r>
          </w:p>
        </w:tc>
        <w:tc>
          <w:tcPr>
            <w:tcW w:w="1417" w:type="dxa"/>
          </w:tcPr>
          <w:p w:rsidR="0098450F" w:rsidRDefault="0098450F">
            <w:pPr>
              <w:pStyle w:val="ConsPlusNormal"/>
              <w:jc w:val="center"/>
            </w:pPr>
            <w:r>
              <w:t>3</w:t>
            </w:r>
          </w:p>
        </w:tc>
        <w:tc>
          <w:tcPr>
            <w:tcW w:w="1417" w:type="dxa"/>
          </w:tcPr>
          <w:p w:rsidR="0098450F" w:rsidRDefault="0098450F">
            <w:pPr>
              <w:pStyle w:val="ConsPlusNormal"/>
              <w:jc w:val="center"/>
            </w:pPr>
            <w:r>
              <w:t>4</w:t>
            </w:r>
          </w:p>
        </w:tc>
        <w:tc>
          <w:tcPr>
            <w:tcW w:w="1191" w:type="dxa"/>
          </w:tcPr>
          <w:p w:rsidR="0098450F" w:rsidRDefault="0098450F">
            <w:pPr>
              <w:pStyle w:val="ConsPlusNormal"/>
              <w:jc w:val="center"/>
            </w:pPr>
            <w:r>
              <w:t>5</w:t>
            </w:r>
          </w:p>
        </w:tc>
        <w:tc>
          <w:tcPr>
            <w:tcW w:w="1304" w:type="dxa"/>
          </w:tcPr>
          <w:p w:rsidR="0098450F" w:rsidRDefault="0098450F">
            <w:pPr>
              <w:pStyle w:val="ConsPlusNormal"/>
              <w:jc w:val="center"/>
            </w:pPr>
            <w:r>
              <w:t>6</w:t>
            </w:r>
          </w:p>
        </w:tc>
        <w:tc>
          <w:tcPr>
            <w:tcW w:w="1191" w:type="dxa"/>
          </w:tcPr>
          <w:p w:rsidR="0098450F" w:rsidRDefault="0098450F">
            <w:pPr>
              <w:pStyle w:val="ConsPlusNormal"/>
              <w:jc w:val="center"/>
            </w:pPr>
            <w:r>
              <w:t>7</w:t>
            </w:r>
          </w:p>
        </w:tc>
        <w:tc>
          <w:tcPr>
            <w:tcW w:w="1644" w:type="dxa"/>
          </w:tcPr>
          <w:p w:rsidR="0098450F" w:rsidRDefault="0098450F">
            <w:pPr>
              <w:pStyle w:val="ConsPlusNormal"/>
              <w:jc w:val="center"/>
            </w:pPr>
            <w:r>
              <w:t>8</w:t>
            </w:r>
          </w:p>
        </w:tc>
        <w:tc>
          <w:tcPr>
            <w:tcW w:w="3628" w:type="dxa"/>
          </w:tcPr>
          <w:p w:rsidR="0098450F" w:rsidRDefault="0098450F">
            <w:pPr>
              <w:pStyle w:val="ConsPlusNormal"/>
              <w:jc w:val="center"/>
            </w:pPr>
            <w:r>
              <w:t>9</w:t>
            </w:r>
          </w:p>
        </w:tc>
      </w:tr>
      <w:tr w:rsidR="0098450F">
        <w:tblPrEx>
          <w:tblBorders>
            <w:insideH w:val="nil"/>
          </w:tblBorders>
        </w:tblPrEx>
        <w:tc>
          <w:tcPr>
            <w:tcW w:w="964" w:type="dxa"/>
            <w:tcBorders>
              <w:bottom w:val="nil"/>
            </w:tcBorders>
          </w:tcPr>
          <w:p w:rsidR="0098450F" w:rsidRDefault="0098450F">
            <w:pPr>
              <w:pStyle w:val="ConsPlusNormal"/>
              <w:jc w:val="center"/>
            </w:pPr>
            <w:r>
              <w:t>1.</w:t>
            </w:r>
          </w:p>
        </w:tc>
        <w:tc>
          <w:tcPr>
            <w:tcW w:w="3912" w:type="dxa"/>
            <w:tcBorders>
              <w:bottom w:val="nil"/>
            </w:tcBorders>
          </w:tcPr>
          <w:p w:rsidR="0098450F" w:rsidRDefault="0098450F">
            <w:pPr>
              <w:pStyle w:val="ConsPlusNormal"/>
            </w:pPr>
            <w:r>
              <w:t>Всего по комплексной программе</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20465296,6</w:t>
            </w:r>
          </w:p>
        </w:tc>
        <w:tc>
          <w:tcPr>
            <w:tcW w:w="1417" w:type="dxa"/>
            <w:tcBorders>
              <w:bottom w:val="nil"/>
            </w:tcBorders>
          </w:tcPr>
          <w:p w:rsidR="0098450F" w:rsidRDefault="0098450F">
            <w:pPr>
              <w:pStyle w:val="ConsPlusNormal"/>
              <w:jc w:val="center"/>
            </w:pPr>
            <w:r>
              <w:t>17378386,2</w:t>
            </w:r>
          </w:p>
        </w:tc>
        <w:tc>
          <w:tcPr>
            <w:tcW w:w="1191" w:type="dxa"/>
            <w:tcBorders>
              <w:bottom w:val="nil"/>
            </w:tcBorders>
          </w:tcPr>
          <w:p w:rsidR="0098450F" w:rsidRDefault="0098450F">
            <w:pPr>
              <w:pStyle w:val="ConsPlusNormal"/>
              <w:jc w:val="center"/>
            </w:pPr>
            <w:r>
              <w:t>719648,6</w:t>
            </w:r>
          </w:p>
        </w:tc>
        <w:tc>
          <w:tcPr>
            <w:tcW w:w="1304" w:type="dxa"/>
            <w:tcBorders>
              <w:bottom w:val="nil"/>
            </w:tcBorders>
          </w:tcPr>
          <w:p w:rsidR="0098450F" w:rsidRDefault="0098450F">
            <w:pPr>
              <w:pStyle w:val="ConsPlusNormal"/>
              <w:jc w:val="center"/>
            </w:pPr>
            <w:r>
              <w:t>952496,6</w:t>
            </w:r>
          </w:p>
        </w:tc>
        <w:tc>
          <w:tcPr>
            <w:tcW w:w="1191" w:type="dxa"/>
            <w:tcBorders>
              <w:bottom w:val="nil"/>
            </w:tcBorders>
          </w:tcPr>
          <w:p w:rsidR="0098450F" w:rsidRDefault="0098450F">
            <w:pPr>
              <w:pStyle w:val="ConsPlusNormal"/>
              <w:jc w:val="center"/>
            </w:pPr>
            <w:r>
              <w:t>1414765,2</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(п. 1 в ред. </w:t>
            </w:r>
            <w:hyperlink r:id="rId6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w:t>
            </w:r>
          </w:p>
        </w:tc>
        <w:tc>
          <w:tcPr>
            <w:tcW w:w="3912" w:type="dxa"/>
            <w:tcBorders>
              <w:bottom w:val="nil"/>
            </w:tcBorders>
          </w:tcPr>
          <w:p w:rsidR="0098450F" w:rsidRDefault="0098450F">
            <w:pPr>
              <w:pStyle w:val="ConsPlusNormal"/>
            </w:pPr>
            <w:r>
              <w:t>федеральный бюджет</w:t>
            </w:r>
          </w:p>
        </w:tc>
        <w:tc>
          <w:tcPr>
            <w:tcW w:w="1417" w:type="dxa"/>
            <w:tcBorders>
              <w:bottom w:val="nil"/>
            </w:tcBorders>
          </w:tcPr>
          <w:p w:rsidR="0098450F" w:rsidRDefault="0098450F">
            <w:pPr>
              <w:pStyle w:val="ConsPlusNormal"/>
              <w:jc w:val="center"/>
            </w:pPr>
            <w:r>
              <w:t>1296854,2</w:t>
            </w:r>
          </w:p>
        </w:tc>
        <w:tc>
          <w:tcPr>
            <w:tcW w:w="1417" w:type="dxa"/>
            <w:tcBorders>
              <w:bottom w:val="nil"/>
            </w:tcBorders>
          </w:tcPr>
          <w:p w:rsidR="0098450F" w:rsidRDefault="0098450F">
            <w:pPr>
              <w:pStyle w:val="ConsPlusNormal"/>
              <w:jc w:val="center"/>
            </w:pPr>
            <w:r>
              <w:t>385724,4</w:t>
            </w:r>
          </w:p>
        </w:tc>
        <w:tc>
          <w:tcPr>
            <w:tcW w:w="1191" w:type="dxa"/>
            <w:tcBorders>
              <w:bottom w:val="nil"/>
            </w:tcBorders>
          </w:tcPr>
          <w:p w:rsidR="0098450F" w:rsidRDefault="0098450F">
            <w:pPr>
              <w:pStyle w:val="ConsPlusNormal"/>
              <w:jc w:val="center"/>
            </w:pPr>
            <w:r>
              <w:t>131435,8</w:t>
            </w:r>
          </w:p>
        </w:tc>
        <w:tc>
          <w:tcPr>
            <w:tcW w:w="1304" w:type="dxa"/>
            <w:tcBorders>
              <w:bottom w:val="nil"/>
            </w:tcBorders>
          </w:tcPr>
          <w:p w:rsidR="0098450F" w:rsidRDefault="0098450F">
            <w:pPr>
              <w:pStyle w:val="ConsPlusNormal"/>
              <w:jc w:val="center"/>
            </w:pPr>
            <w:r>
              <w:t>297814,4</w:t>
            </w:r>
          </w:p>
        </w:tc>
        <w:tc>
          <w:tcPr>
            <w:tcW w:w="1191" w:type="dxa"/>
            <w:tcBorders>
              <w:bottom w:val="nil"/>
            </w:tcBorders>
          </w:tcPr>
          <w:p w:rsidR="0098450F" w:rsidRDefault="0098450F">
            <w:pPr>
              <w:pStyle w:val="ConsPlusNormal"/>
              <w:jc w:val="center"/>
            </w:pPr>
            <w:r>
              <w:t>481879,6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 в ред. </w:t>
            </w:r>
            <w:hyperlink r:id="rId6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3.</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17957272,2</w:t>
            </w:r>
          </w:p>
        </w:tc>
        <w:tc>
          <w:tcPr>
            <w:tcW w:w="1417" w:type="dxa"/>
            <w:tcBorders>
              <w:bottom w:val="nil"/>
            </w:tcBorders>
          </w:tcPr>
          <w:p w:rsidR="0098450F" w:rsidRDefault="0098450F">
            <w:pPr>
              <w:pStyle w:val="ConsPlusNormal"/>
              <w:jc w:val="center"/>
            </w:pPr>
            <w:r>
              <w:t>15988656,5</w:t>
            </w:r>
          </w:p>
        </w:tc>
        <w:tc>
          <w:tcPr>
            <w:tcW w:w="1191" w:type="dxa"/>
            <w:tcBorders>
              <w:bottom w:val="nil"/>
            </w:tcBorders>
          </w:tcPr>
          <w:p w:rsidR="0098450F" w:rsidRDefault="0098450F">
            <w:pPr>
              <w:pStyle w:val="ConsPlusNormal"/>
              <w:jc w:val="center"/>
            </w:pPr>
            <w:r>
              <w:t>554826,0</w:t>
            </w:r>
          </w:p>
        </w:tc>
        <w:tc>
          <w:tcPr>
            <w:tcW w:w="1304" w:type="dxa"/>
            <w:tcBorders>
              <w:bottom w:val="nil"/>
            </w:tcBorders>
          </w:tcPr>
          <w:p w:rsidR="0098450F" w:rsidRDefault="0098450F">
            <w:pPr>
              <w:pStyle w:val="ConsPlusNormal"/>
              <w:jc w:val="center"/>
            </w:pPr>
            <w:r>
              <w:t>636341,2</w:t>
            </w:r>
          </w:p>
        </w:tc>
        <w:tc>
          <w:tcPr>
            <w:tcW w:w="1191" w:type="dxa"/>
            <w:tcBorders>
              <w:bottom w:val="nil"/>
            </w:tcBorders>
          </w:tcPr>
          <w:p w:rsidR="0098450F" w:rsidRDefault="0098450F">
            <w:pPr>
              <w:pStyle w:val="ConsPlusNormal"/>
              <w:jc w:val="center"/>
            </w:pPr>
            <w:r>
              <w:t>777448,5</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3 в ред. </w:t>
            </w:r>
            <w:hyperlink r:id="rId65">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4.</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137288,0</w:t>
            </w:r>
          </w:p>
        </w:tc>
        <w:tc>
          <w:tcPr>
            <w:tcW w:w="1417" w:type="dxa"/>
            <w:tcBorders>
              <w:bottom w:val="nil"/>
            </w:tcBorders>
          </w:tcPr>
          <w:p w:rsidR="0098450F" w:rsidRDefault="0098450F">
            <w:pPr>
              <w:pStyle w:val="ConsPlusNormal"/>
              <w:jc w:val="center"/>
            </w:pPr>
            <w:r>
              <w:t>39036,9</w:t>
            </w:r>
          </w:p>
        </w:tc>
        <w:tc>
          <w:tcPr>
            <w:tcW w:w="1191" w:type="dxa"/>
            <w:tcBorders>
              <w:bottom w:val="nil"/>
            </w:tcBorders>
          </w:tcPr>
          <w:p w:rsidR="0098450F" w:rsidRDefault="0098450F">
            <w:pPr>
              <w:pStyle w:val="ConsPlusNormal"/>
              <w:jc w:val="center"/>
            </w:pPr>
            <w:r>
              <w:t>19893,0</w:t>
            </w:r>
          </w:p>
        </w:tc>
        <w:tc>
          <w:tcPr>
            <w:tcW w:w="1304" w:type="dxa"/>
            <w:tcBorders>
              <w:bottom w:val="nil"/>
            </w:tcBorders>
          </w:tcPr>
          <w:p w:rsidR="0098450F" w:rsidRDefault="0098450F">
            <w:pPr>
              <w:pStyle w:val="ConsPlusNormal"/>
              <w:jc w:val="center"/>
            </w:pPr>
            <w:r>
              <w:t>32295,3</w:t>
            </w:r>
          </w:p>
        </w:tc>
        <w:tc>
          <w:tcPr>
            <w:tcW w:w="1191" w:type="dxa"/>
            <w:tcBorders>
              <w:bottom w:val="nil"/>
            </w:tcBorders>
          </w:tcPr>
          <w:p w:rsidR="0098450F" w:rsidRDefault="0098450F">
            <w:pPr>
              <w:pStyle w:val="ConsPlusNormal"/>
              <w:jc w:val="center"/>
            </w:pPr>
            <w:r>
              <w:t>46062,8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4 в ред. </w:t>
            </w:r>
            <w:hyperlink r:id="rId66">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221630,2</w:t>
            </w:r>
          </w:p>
        </w:tc>
        <w:tc>
          <w:tcPr>
            <w:tcW w:w="1417" w:type="dxa"/>
            <w:tcBorders>
              <w:bottom w:val="nil"/>
            </w:tcBorders>
          </w:tcPr>
          <w:p w:rsidR="0098450F" w:rsidRDefault="0098450F">
            <w:pPr>
              <w:pStyle w:val="ConsPlusNormal"/>
              <w:jc w:val="center"/>
            </w:pPr>
            <w:r>
              <w:t>26105,3</w:t>
            </w:r>
          </w:p>
        </w:tc>
        <w:tc>
          <w:tcPr>
            <w:tcW w:w="1191" w:type="dxa"/>
            <w:tcBorders>
              <w:bottom w:val="nil"/>
            </w:tcBorders>
          </w:tcPr>
          <w:p w:rsidR="0098450F" w:rsidRDefault="0098450F">
            <w:pPr>
              <w:pStyle w:val="ConsPlusNormal"/>
              <w:jc w:val="center"/>
            </w:pPr>
            <w:r>
              <w:t>30146,8</w:t>
            </w:r>
          </w:p>
        </w:tc>
        <w:tc>
          <w:tcPr>
            <w:tcW w:w="1304" w:type="dxa"/>
            <w:tcBorders>
              <w:bottom w:val="nil"/>
            </w:tcBorders>
          </w:tcPr>
          <w:p w:rsidR="0098450F" w:rsidRDefault="0098450F">
            <w:pPr>
              <w:pStyle w:val="ConsPlusNormal"/>
              <w:jc w:val="center"/>
            </w:pPr>
            <w:r>
              <w:t>14141,0</w:t>
            </w:r>
          </w:p>
        </w:tc>
        <w:tc>
          <w:tcPr>
            <w:tcW w:w="1191" w:type="dxa"/>
            <w:tcBorders>
              <w:bottom w:val="nil"/>
            </w:tcBorders>
          </w:tcPr>
          <w:p w:rsidR="0098450F" w:rsidRDefault="0098450F">
            <w:pPr>
              <w:pStyle w:val="ConsPlusNormal"/>
              <w:jc w:val="center"/>
            </w:pPr>
            <w:r>
              <w:t>151237,1</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 в ред. </w:t>
            </w:r>
            <w:hyperlink r:id="rId67">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6.</w:t>
            </w:r>
          </w:p>
        </w:tc>
        <w:tc>
          <w:tcPr>
            <w:tcW w:w="3912" w:type="dxa"/>
            <w:tcBorders>
              <w:bottom w:val="nil"/>
            </w:tcBorders>
          </w:tcPr>
          <w:p w:rsidR="0098450F" w:rsidRDefault="0098450F">
            <w:pPr>
              <w:pStyle w:val="ConsPlusNormal"/>
            </w:pPr>
            <w:r>
              <w:t>внебюджетные источники</w:t>
            </w:r>
          </w:p>
        </w:tc>
        <w:tc>
          <w:tcPr>
            <w:tcW w:w="1417" w:type="dxa"/>
            <w:tcBorders>
              <w:bottom w:val="nil"/>
            </w:tcBorders>
          </w:tcPr>
          <w:p w:rsidR="0098450F" w:rsidRDefault="0098450F">
            <w:pPr>
              <w:pStyle w:val="ConsPlusNormal"/>
              <w:jc w:val="center"/>
            </w:pPr>
            <w:r>
              <w:t>989540,0</w:t>
            </w:r>
          </w:p>
        </w:tc>
        <w:tc>
          <w:tcPr>
            <w:tcW w:w="1417" w:type="dxa"/>
            <w:tcBorders>
              <w:bottom w:val="nil"/>
            </w:tcBorders>
          </w:tcPr>
          <w:p w:rsidR="0098450F" w:rsidRDefault="0098450F">
            <w:pPr>
              <w:pStyle w:val="ConsPlusNormal"/>
              <w:jc w:val="center"/>
            </w:pPr>
            <w:r>
              <w:t>977900,0</w:t>
            </w:r>
          </w:p>
        </w:tc>
        <w:tc>
          <w:tcPr>
            <w:tcW w:w="1191" w:type="dxa"/>
            <w:tcBorders>
              <w:bottom w:val="nil"/>
            </w:tcBorders>
          </w:tcPr>
          <w:p w:rsidR="0098450F" w:rsidRDefault="0098450F">
            <w:pPr>
              <w:pStyle w:val="ConsPlusNormal"/>
              <w:jc w:val="center"/>
            </w:pPr>
            <w:r>
              <w:t>3240,0</w:t>
            </w:r>
          </w:p>
        </w:tc>
        <w:tc>
          <w:tcPr>
            <w:tcW w:w="1304" w:type="dxa"/>
            <w:tcBorders>
              <w:bottom w:val="nil"/>
            </w:tcBorders>
          </w:tcPr>
          <w:p w:rsidR="0098450F" w:rsidRDefault="0098450F">
            <w:pPr>
              <w:pStyle w:val="ConsPlusNormal"/>
              <w:jc w:val="center"/>
            </w:pPr>
            <w:r>
              <w:t>4200,0</w:t>
            </w:r>
          </w:p>
        </w:tc>
        <w:tc>
          <w:tcPr>
            <w:tcW w:w="1191" w:type="dxa"/>
            <w:tcBorders>
              <w:bottom w:val="nil"/>
            </w:tcBorders>
          </w:tcPr>
          <w:p w:rsidR="0098450F" w:rsidRDefault="0098450F">
            <w:pPr>
              <w:pStyle w:val="ConsPlusNormal"/>
              <w:jc w:val="center"/>
            </w:pPr>
            <w:r>
              <w:t>4200,0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6 в ред. </w:t>
            </w:r>
            <w:hyperlink r:id="rId68">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blPrEx>
          <w:tblBorders>
            <w:insideH w:val="nil"/>
          </w:tblBorders>
        </w:tblPrEx>
        <w:tc>
          <w:tcPr>
            <w:tcW w:w="964" w:type="dxa"/>
            <w:tcBorders>
              <w:bottom w:val="nil"/>
            </w:tcBorders>
          </w:tcPr>
          <w:p w:rsidR="0098450F" w:rsidRDefault="0098450F">
            <w:pPr>
              <w:pStyle w:val="ConsPlusNormal"/>
              <w:jc w:val="center"/>
            </w:pPr>
            <w:r>
              <w:t>7.</w:t>
            </w:r>
          </w:p>
        </w:tc>
        <w:tc>
          <w:tcPr>
            <w:tcW w:w="3912" w:type="dxa"/>
            <w:tcBorders>
              <w:bottom w:val="nil"/>
            </w:tcBorders>
          </w:tcPr>
          <w:p w:rsidR="0098450F" w:rsidRDefault="0098450F">
            <w:pPr>
              <w:pStyle w:val="ConsPlusNormal"/>
            </w:pPr>
            <w:r>
              <w:t>Всего по направлению "Капитальные вложения"</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2545986,1</w:t>
            </w:r>
          </w:p>
        </w:tc>
        <w:tc>
          <w:tcPr>
            <w:tcW w:w="1417" w:type="dxa"/>
            <w:tcBorders>
              <w:bottom w:val="nil"/>
            </w:tcBorders>
          </w:tcPr>
          <w:p w:rsidR="0098450F" w:rsidRDefault="0098450F">
            <w:pPr>
              <w:pStyle w:val="ConsPlusNormal"/>
              <w:jc w:val="center"/>
            </w:pPr>
            <w:r>
              <w:t>1384508,5</w:t>
            </w:r>
          </w:p>
        </w:tc>
        <w:tc>
          <w:tcPr>
            <w:tcW w:w="1191" w:type="dxa"/>
            <w:tcBorders>
              <w:bottom w:val="nil"/>
            </w:tcBorders>
          </w:tcPr>
          <w:p w:rsidR="0098450F" w:rsidRDefault="0098450F">
            <w:pPr>
              <w:pStyle w:val="ConsPlusNormal"/>
              <w:jc w:val="center"/>
            </w:pPr>
            <w:r>
              <w:t>166669,5</w:t>
            </w:r>
          </w:p>
        </w:tc>
        <w:tc>
          <w:tcPr>
            <w:tcW w:w="1304" w:type="dxa"/>
            <w:tcBorders>
              <w:bottom w:val="nil"/>
            </w:tcBorders>
          </w:tcPr>
          <w:p w:rsidR="0098450F" w:rsidRDefault="0098450F">
            <w:pPr>
              <w:pStyle w:val="ConsPlusNormal"/>
              <w:jc w:val="center"/>
            </w:pPr>
            <w:r>
              <w:t>329617,2</w:t>
            </w:r>
          </w:p>
        </w:tc>
        <w:tc>
          <w:tcPr>
            <w:tcW w:w="1191" w:type="dxa"/>
            <w:tcBorders>
              <w:bottom w:val="nil"/>
            </w:tcBorders>
          </w:tcPr>
          <w:p w:rsidR="0098450F" w:rsidRDefault="0098450F">
            <w:pPr>
              <w:pStyle w:val="ConsPlusNormal"/>
              <w:jc w:val="center"/>
            </w:pPr>
            <w:r>
              <w:t>665190,9</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7 в ред. </w:t>
            </w:r>
            <w:hyperlink r:id="rId69">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8.</w:t>
            </w:r>
          </w:p>
        </w:tc>
        <w:tc>
          <w:tcPr>
            <w:tcW w:w="3912" w:type="dxa"/>
            <w:tcBorders>
              <w:bottom w:val="nil"/>
            </w:tcBorders>
          </w:tcPr>
          <w:p w:rsidR="0098450F" w:rsidRDefault="0098450F">
            <w:pPr>
              <w:pStyle w:val="ConsPlusNormal"/>
            </w:pPr>
            <w:r>
              <w:t>федеральный бюджет</w:t>
            </w:r>
          </w:p>
        </w:tc>
        <w:tc>
          <w:tcPr>
            <w:tcW w:w="1417" w:type="dxa"/>
            <w:tcBorders>
              <w:bottom w:val="nil"/>
            </w:tcBorders>
          </w:tcPr>
          <w:p w:rsidR="0098450F" w:rsidRDefault="0098450F">
            <w:pPr>
              <w:pStyle w:val="ConsPlusNormal"/>
              <w:jc w:val="center"/>
            </w:pPr>
            <w:r>
              <w:t>1295454,2</w:t>
            </w:r>
          </w:p>
        </w:tc>
        <w:tc>
          <w:tcPr>
            <w:tcW w:w="1417" w:type="dxa"/>
            <w:tcBorders>
              <w:bottom w:val="nil"/>
            </w:tcBorders>
          </w:tcPr>
          <w:p w:rsidR="0098450F" w:rsidRDefault="0098450F">
            <w:pPr>
              <w:pStyle w:val="ConsPlusNormal"/>
              <w:jc w:val="center"/>
            </w:pPr>
            <w:r>
              <w:t>385257,7</w:t>
            </w:r>
          </w:p>
        </w:tc>
        <w:tc>
          <w:tcPr>
            <w:tcW w:w="1191" w:type="dxa"/>
            <w:tcBorders>
              <w:bottom w:val="nil"/>
            </w:tcBorders>
          </w:tcPr>
          <w:p w:rsidR="0098450F" w:rsidRDefault="0098450F">
            <w:pPr>
              <w:pStyle w:val="ConsPlusNormal"/>
              <w:jc w:val="center"/>
            </w:pPr>
            <w:r>
              <w:t>130969,1</w:t>
            </w:r>
          </w:p>
        </w:tc>
        <w:tc>
          <w:tcPr>
            <w:tcW w:w="1304" w:type="dxa"/>
            <w:tcBorders>
              <w:bottom w:val="nil"/>
            </w:tcBorders>
          </w:tcPr>
          <w:p w:rsidR="0098450F" w:rsidRDefault="0098450F">
            <w:pPr>
              <w:pStyle w:val="ConsPlusNormal"/>
              <w:jc w:val="center"/>
            </w:pPr>
            <w:r>
              <w:t>297347,8</w:t>
            </w:r>
          </w:p>
        </w:tc>
        <w:tc>
          <w:tcPr>
            <w:tcW w:w="1191" w:type="dxa"/>
            <w:tcBorders>
              <w:bottom w:val="nil"/>
            </w:tcBorders>
          </w:tcPr>
          <w:p w:rsidR="0098450F" w:rsidRDefault="0098450F">
            <w:pPr>
              <w:pStyle w:val="ConsPlusNormal"/>
              <w:jc w:val="center"/>
            </w:pPr>
            <w:r>
              <w:t>481879,6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(п. 8 в ред. </w:t>
            </w:r>
            <w:hyperlink r:id="rId70">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9.</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1045956,7</w:t>
            </w:r>
          </w:p>
        </w:tc>
        <w:tc>
          <w:tcPr>
            <w:tcW w:w="1417" w:type="dxa"/>
            <w:tcBorders>
              <w:bottom w:val="nil"/>
            </w:tcBorders>
          </w:tcPr>
          <w:p w:rsidR="0098450F" w:rsidRDefault="0098450F">
            <w:pPr>
              <w:pStyle w:val="ConsPlusNormal"/>
              <w:jc w:val="center"/>
            </w:pPr>
            <w:r>
              <w:t>977447,9</w:t>
            </w:r>
          </w:p>
        </w:tc>
        <w:tc>
          <w:tcPr>
            <w:tcW w:w="1191" w:type="dxa"/>
            <w:tcBorders>
              <w:bottom w:val="nil"/>
            </w:tcBorders>
          </w:tcPr>
          <w:p w:rsidR="0098450F" w:rsidRDefault="0098450F">
            <w:pPr>
              <w:pStyle w:val="ConsPlusNormal"/>
              <w:jc w:val="center"/>
            </w:pPr>
            <w:r>
              <w:t>9857,1</w:t>
            </w:r>
          </w:p>
        </w:tc>
        <w:tc>
          <w:tcPr>
            <w:tcW w:w="1304" w:type="dxa"/>
            <w:tcBorders>
              <w:bottom w:val="nil"/>
            </w:tcBorders>
          </w:tcPr>
          <w:p w:rsidR="0098450F" w:rsidRDefault="0098450F">
            <w:pPr>
              <w:pStyle w:val="ConsPlusNormal"/>
              <w:jc w:val="center"/>
            </w:pPr>
            <w:r>
              <w:t>22380,9</w:t>
            </w:r>
          </w:p>
        </w:tc>
        <w:tc>
          <w:tcPr>
            <w:tcW w:w="1191" w:type="dxa"/>
            <w:tcBorders>
              <w:bottom w:val="nil"/>
            </w:tcBorders>
          </w:tcPr>
          <w:p w:rsidR="0098450F" w:rsidRDefault="0098450F">
            <w:pPr>
              <w:pStyle w:val="ConsPlusNormal"/>
              <w:jc w:val="center"/>
            </w:pPr>
            <w:r>
              <w:t>36270,8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9 в ред. </w:t>
            </w:r>
            <w:hyperlink r:id="rId71">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10.</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97506,7</w:t>
            </w:r>
          </w:p>
        </w:tc>
        <w:tc>
          <w:tcPr>
            <w:tcW w:w="1417" w:type="dxa"/>
            <w:tcBorders>
              <w:bottom w:val="nil"/>
            </w:tcBorders>
          </w:tcPr>
          <w:p w:rsidR="0098450F" w:rsidRDefault="0098450F">
            <w:pPr>
              <w:pStyle w:val="ConsPlusNormal"/>
              <w:jc w:val="center"/>
            </w:pPr>
            <w:r>
              <w:t>28997,9</w:t>
            </w:r>
          </w:p>
        </w:tc>
        <w:tc>
          <w:tcPr>
            <w:tcW w:w="1191" w:type="dxa"/>
            <w:tcBorders>
              <w:bottom w:val="nil"/>
            </w:tcBorders>
          </w:tcPr>
          <w:p w:rsidR="0098450F" w:rsidRDefault="0098450F">
            <w:pPr>
              <w:pStyle w:val="ConsPlusNormal"/>
              <w:jc w:val="center"/>
            </w:pPr>
            <w:r>
              <w:t>9857,1</w:t>
            </w:r>
          </w:p>
        </w:tc>
        <w:tc>
          <w:tcPr>
            <w:tcW w:w="1304" w:type="dxa"/>
            <w:tcBorders>
              <w:bottom w:val="nil"/>
            </w:tcBorders>
          </w:tcPr>
          <w:p w:rsidR="0098450F" w:rsidRDefault="0098450F">
            <w:pPr>
              <w:pStyle w:val="ConsPlusNormal"/>
              <w:jc w:val="center"/>
            </w:pPr>
            <w:r>
              <w:t>22380,9</w:t>
            </w:r>
          </w:p>
        </w:tc>
        <w:tc>
          <w:tcPr>
            <w:tcW w:w="1191" w:type="dxa"/>
            <w:tcBorders>
              <w:bottom w:val="nil"/>
            </w:tcBorders>
          </w:tcPr>
          <w:p w:rsidR="0098450F" w:rsidRDefault="0098450F">
            <w:pPr>
              <w:pStyle w:val="ConsPlusNormal"/>
              <w:jc w:val="center"/>
            </w:pPr>
            <w:r>
              <w:t>36270,8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10 в ред. </w:t>
            </w:r>
            <w:hyperlink r:id="rId7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11.</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204575,2</w:t>
            </w:r>
          </w:p>
        </w:tc>
        <w:tc>
          <w:tcPr>
            <w:tcW w:w="1417" w:type="dxa"/>
            <w:tcBorders>
              <w:bottom w:val="nil"/>
            </w:tcBorders>
          </w:tcPr>
          <w:p w:rsidR="0098450F" w:rsidRDefault="0098450F">
            <w:pPr>
              <w:pStyle w:val="ConsPlusNormal"/>
              <w:jc w:val="center"/>
            </w:pPr>
            <w:r>
              <w:t>21802,9</w:t>
            </w:r>
          </w:p>
        </w:tc>
        <w:tc>
          <w:tcPr>
            <w:tcW w:w="1191" w:type="dxa"/>
            <w:tcBorders>
              <w:bottom w:val="nil"/>
            </w:tcBorders>
          </w:tcPr>
          <w:p w:rsidR="0098450F" w:rsidRDefault="0098450F">
            <w:pPr>
              <w:pStyle w:val="ConsPlusNormal"/>
              <w:jc w:val="center"/>
            </w:pPr>
            <w:r>
              <w:t>25843,3</w:t>
            </w:r>
          </w:p>
        </w:tc>
        <w:tc>
          <w:tcPr>
            <w:tcW w:w="1304" w:type="dxa"/>
            <w:tcBorders>
              <w:bottom w:val="nil"/>
            </w:tcBorders>
          </w:tcPr>
          <w:p w:rsidR="0098450F" w:rsidRDefault="0098450F">
            <w:pPr>
              <w:pStyle w:val="ConsPlusNormal"/>
              <w:jc w:val="center"/>
            </w:pPr>
            <w:r>
              <w:t>9888,5</w:t>
            </w:r>
          </w:p>
        </w:tc>
        <w:tc>
          <w:tcPr>
            <w:tcW w:w="1191" w:type="dxa"/>
            <w:tcBorders>
              <w:bottom w:val="nil"/>
            </w:tcBorders>
          </w:tcPr>
          <w:p w:rsidR="0098450F" w:rsidRDefault="0098450F">
            <w:pPr>
              <w:pStyle w:val="ConsPlusNormal"/>
              <w:jc w:val="center"/>
            </w:pPr>
            <w:r>
              <w:t>147040,5</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11 в ред. </w:t>
            </w:r>
            <w:hyperlink r:id="rId7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12.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13.</w:t>
            </w:r>
          </w:p>
        </w:tc>
        <w:tc>
          <w:tcPr>
            <w:tcW w:w="3912" w:type="dxa"/>
          </w:tcPr>
          <w:p w:rsidR="0098450F" w:rsidRDefault="0098450F">
            <w:pPr>
              <w:pStyle w:val="ConsPlusNormal"/>
            </w:pPr>
            <w:r>
              <w:t>Всего по направлению "Научно-исследовательские и опытно-конструкторские работы"</w:t>
            </w:r>
          </w:p>
          <w:p w:rsidR="0098450F" w:rsidRDefault="0098450F">
            <w:pPr>
              <w:pStyle w:val="ConsPlusNormal"/>
            </w:pPr>
            <w:r>
              <w:t>в том числе:</w:t>
            </w:r>
          </w:p>
        </w:tc>
        <w:tc>
          <w:tcPr>
            <w:tcW w:w="1417" w:type="dxa"/>
          </w:tcPr>
          <w:p w:rsidR="0098450F" w:rsidRDefault="0098450F">
            <w:pPr>
              <w:pStyle w:val="ConsPlusNormal"/>
              <w:jc w:val="center"/>
            </w:pPr>
            <w:r>
              <w:t>4000,0</w:t>
            </w:r>
          </w:p>
        </w:tc>
        <w:tc>
          <w:tcPr>
            <w:tcW w:w="1417" w:type="dxa"/>
          </w:tcPr>
          <w:p w:rsidR="0098450F" w:rsidRDefault="0098450F">
            <w:pPr>
              <w:pStyle w:val="ConsPlusNormal"/>
              <w:jc w:val="center"/>
            </w:pPr>
            <w:r>
              <w:t>4000,0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15.</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4000,0</w:t>
            </w:r>
          </w:p>
        </w:tc>
        <w:tc>
          <w:tcPr>
            <w:tcW w:w="1417" w:type="dxa"/>
          </w:tcPr>
          <w:p w:rsidR="0098450F" w:rsidRDefault="0098450F">
            <w:pPr>
              <w:pStyle w:val="ConsPlusNormal"/>
              <w:jc w:val="center"/>
            </w:pPr>
            <w:r>
              <w:t>4000,0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lastRenderedPageBreak/>
              <w:t>19.</w:t>
            </w:r>
          </w:p>
        </w:tc>
        <w:tc>
          <w:tcPr>
            <w:tcW w:w="3912" w:type="dxa"/>
            <w:tcBorders>
              <w:bottom w:val="nil"/>
            </w:tcBorders>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17915310,5</w:t>
            </w:r>
          </w:p>
        </w:tc>
        <w:tc>
          <w:tcPr>
            <w:tcW w:w="1417" w:type="dxa"/>
            <w:tcBorders>
              <w:bottom w:val="nil"/>
            </w:tcBorders>
          </w:tcPr>
          <w:p w:rsidR="0098450F" w:rsidRDefault="0098450F">
            <w:pPr>
              <w:pStyle w:val="ConsPlusNormal"/>
              <w:jc w:val="center"/>
            </w:pPr>
            <w:r>
              <w:t>15989877,7</w:t>
            </w:r>
          </w:p>
        </w:tc>
        <w:tc>
          <w:tcPr>
            <w:tcW w:w="1191" w:type="dxa"/>
            <w:tcBorders>
              <w:bottom w:val="nil"/>
            </w:tcBorders>
          </w:tcPr>
          <w:p w:rsidR="0098450F" w:rsidRDefault="0098450F">
            <w:pPr>
              <w:pStyle w:val="ConsPlusNormal"/>
              <w:jc w:val="center"/>
            </w:pPr>
            <w:r>
              <w:t>552979,1</w:t>
            </w:r>
          </w:p>
        </w:tc>
        <w:tc>
          <w:tcPr>
            <w:tcW w:w="1304" w:type="dxa"/>
            <w:tcBorders>
              <w:bottom w:val="nil"/>
            </w:tcBorders>
          </w:tcPr>
          <w:p w:rsidR="0098450F" w:rsidRDefault="0098450F">
            <w:pPr>
              <w:pStyle w:val="ConsPlusNormal"/>
              <w:jc w:val="center"/>
            </w:pPr>
            <w:r>
              <w:t>622879,4</w:t>
            </w:r>
          </w:p>
        </w:tc>
        <w:tc>
          <w:tcPr>
            <w:tcW w:w="1191" w:type="dxa"/>
            <w:tcBorders>
              <w:bottom w:val="nil"/>
            </w:tcBorders>
          </w:tcPr>
          <w:p w:rsidR="0098450F" w:rsidRDefault="0098450F">
            <w:pPr>
              <w:pStyle w:val="ConsPlusNormal"/>
              <w:jc w:val="center"/>
            </w:pPr>
            <w:r>
              <w:t>749574,3</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19 в ред. </w:t>
            </w:r>
            <w:hyperlink r:id="rId7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1400,0</w:t>
            </w:r>
          </w:p>
        </w:tc>
        <w:tc>
          <w:tcPr>
            <w:tcW w:w="1417" w:type="dxa"/>
          </w:tcPr>
          <w:p w:rsidR="0098450F" w:rsidRDefault="0098450F">
            <w:pPr>
              <w:pStyle w:val="ConsPlusNormal"/>
              <w:jc w:val="center"/>
            </w:pPr>
            <w:r>
              <w:t>466,7</w:t>
            </w:r>
          </w:p>
        </w:tc>
        <w:tc>
          <w:tcPr>
            <w:tcW w:w="1191" w:type="dxa"/>
          </w:tcPr>
          <w:p w:rsidR="0098450F" w:rsidRDefault="0098450F">
            <w:pPr>
              <w:pStyle w:val="ConsPlusNormal"/>
              <w:jc w:val="center"/>
            </w:pPr>
            <w:r>
              <w:t>466,7</w:t>
            </w:r>
          </w:p>
        </w:tc>
        <w:tc>
          <w:tcPr>
            <w:tcW w:w="1304" w:type="dxa"/>
          </w:tcPr>
          <w:p w:rsidR="0098450F" w:rsidRDefault="0098450F">
            <w:pPr>
              <w:pStyle w:val="ConsPlusNormal"/>
              <w:jc w:val="center"/>
            </w:pPr>
            <w:r>
              <w:t>466,6</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21.</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16907315,5</w:t>
            </w:r>
          </w:p>
        </w:tc>
        <w:tc>
          <w:tcPr>
            <w:tcW w:w="1417" w:type="dxa"/>
            <w:tcBorders>
              <w:bottom w:val="nil"/>
            </w:tcBorders>
          </w:tcPr>
          <w:p w:rsidR="0098450F" w:rsidRDefault="0098450F">
            <w:pPr>
              <w:pStyle w:val="ConsPlusNormal"/>
              <w:jc w:val="center"/>
            </w:pPr>
            <w:r>
              <w:t>15007208,6</w:t>
            </w:r>
          </w:p>
        </w:tc>
        <w:tc>
          <w:tcPr>
            <w:tcW w:w="1191" w:type="dxa"/>
            <w:tcBorders>
              <w:bottom w:val="nil"/>
            </w:tcBorders>
          </w:tcPr>
          <w:p w:rsidR="0098450F" w:rsidRDefault="0098450F">
            <w:pPr>
              <w:pStyle w:val="ConsPlusNormal"/>
              <w:jc w:val="center"/>
            </w:pPr>
            <w:r>
              <w:t>544968,9</w:t>
            </w:r>
          </w:p>
        </w:tc>
        <w:tc>
          <w:tcPr>
            <w:tcW w:w="1304" w:type="dxa"/>
            <w:tcBorders>
              <w:bottom w:val="nil"/>
            </w:tcBorders>
          </w:tcPr>
          <w:p w:rsidR="0098450F" w:rsidRDefault="0098450F">
            <w:pPr>
              <w:pStyle w:val="ConsPlusNormal"/>
              <w:jc w:val="center"/>
            </w:pPr>
            <w:r>
              <w:t>613960,3</w:t>
            </w:r>
          </w:p>
        </w:tc>
        <w:tc>
          <w:tcPr>
            <w:tcW w:w="1191" w:type="dxa"/>
            <w:tcBorders>
              <w:bottom w:val="nil"/>
            </w:tcBorders>
          </w:tcPr>
          <w:p w:rsidR="0098450F" w:rsidRDefault="0098450F">
            <w:pPr>
              <w:pStyle w:val="ConsPlusNormal"/>
              <w:jc w:val="center"/>
            </w:pPr>
            <w:r>
              <w:t>741177,7</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21 в ред. </w:t>
            </w:r>
            <w:hyperlink r:id="rId75">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22.</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39781,3</w:t>
            </w:r>
          </w:p>
        </w:tc>
        <w:tc>
          <w:tcPr>
            <w:tcW w:w="1417" w:type="dxa"/>
            <w:tcBorders>
              <w:bottom w:val="nil"/>
            </w:tcBorders>
          </w:tcPr>
          <w:p w:rsidR="0098450F" w:rsidRDefault="0098450F">
            <w:pPr>
              <w:pStyle w:val="ConsPlusNormal"/>
              <w:jc w:val="center"/>
            </w:pPr>
            <w:r>
              <w:t>10039,0</w:t>
            </w:r>
          </w:p>
        </w:tc>
        <w:tc>
          <w:tcPr>
            <w:tcW w:w="1191" w:type="dxa"/>
            <w:tcBorders>
              <w:bottom w:val="nil"/>
            </w:tcBorders>
          </w:tcPr>
          <w:p w:rsidR="0098450F" w:rsidRDefault="0098450F">
            <w:pPr>
              <w:pStyle w:val="ConsPlusNormal"/>
              <w:jc w:val="center"/>
            </w:pPr>
            <w:r>
              <w:t>10035,9</w:t>
            </w:r>
          </w:p>
        </w:tc>
        <w:tc>
          <w:tcPr>
            <w:tcW w:w="1304" w:type="dxa"/>
            <w:tcBorders>
              <w:bottom w:val="nil"/>
            </w:tcBorders>
          </w:tcPr>
          <w:p w:rsidR="0098450F" w:rsidRDefault="0098450F">
            <w:pPr>
              <w:pStyle w:val="ConsPlusNormal"/>
              <w:jc w:val="center"/>
            </w:pPr>
            <w:r>
              <w:t>9914,4</w:t>
            </w:r>
          </w:p>
        </w:tc>
        <w:tc>
          <w:tcPr>
            <w:tcW w:w="1191" w:type="dxa"/>
            <w:tcBorders>
              <w:bottom w:val="nil"/>
            </w:tcBorders>
          </w:tcPr>
          <w:p w:rsidR="0098450F" w:rsidRDefault="0098450F">
            <w:pPr>
              <w:pStyle w:val="ConsPlusNormal"/>
              <w:jc w:val="center"/>
            </w:pPr>
            <w:r>
              <w:t>9792,0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22 в ред. </w:t>
            </w:r>
            <w:hyperlink r:id="rId76">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23.</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17055,0</w:t>
            </w:r>
          </w:p>
        </w:tc>
        <w:tc>
          <w:tcPr>
            <w:tcW w:w="1417" w:type="dxa"/>
            <w:tcBorders>
              <w:bottom w:val="nil"/>
            </w:tcBorders>
          </w:tcPr>
          <w:p w:rsidR="0098450F" w:rsidRDefault="0098450F">
            <w:pPr>
              <w:pStyle w:val="ConsPlusNormal"/>
              <w:jc w:val="center"/>
            </w:pPr>
            <w:r>
              <w:t>4302,4</w:t>
            </w:r>
          </w:p>
        </w:tc>
        <w:tc>
          <w:tcPr>
            <w:tcW w:w="1191" w:type="dxa"/>
            <w:tcBorders>
              <w:bottom w:val="nil"/>
            </w:tcBorders>
          </w:tcPr>
          <w:p w:rsidR="0098450F" w:rsidRDefault="0098450F">
            <w:pPr>
              <w:pStyle w:val="ConsPlusNormal"/>
              <w:jc w:val="center"/>
            </w:pPr>
            <w:r>
              <w:t>4303,5</w:t>
            </w:r>
          </w:p>
        </w:tc>
        <w:tc>
          <w:tcPr>
            <w:tcW w:w="1304" w:type="dxa"/>
            <w:tcBorders>
              <w:bottom w:val="nil"/>
            </w:tcBorders>
          </w:tcPr>
          <w:p w:rsidR="0098450F" w:rsidRDefault="0098450F">
            <w:pPr>
              <w:pStyle w:val="ConsPlusNormal"/>
              <w:jc w:val="center"/>
            </w:pPr>
            <w:r>
              <w:t>4252,5</w:t>
            </w:r>
          </w:p>
        </w:tc>
        <w:tc>
          <w:tcPr>
            <w:tcW w:w="1191" w:type="dxa"/>
            <w:tcBorders>
              <w:bottom w:val="nil"/>
            </w:tcBorders>
          </w:tcPr>
          <w:p w:rsidR="0098450F" w:rsidRDefault="0098450F">
            <w:pPr>
              <w:pStyle w:val="ConsPlusNormal"/>
              <w:jc w:val="center"/>
            </w:pPr>
            <w:r>
              <w:t>4196,6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23 в ред. </w:t>
            </w:r>
            <w:hyperlink r:id="rId77">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24.</w:t>
            </w:r>
          </w:p>
        </w:tc>
        <w:tc>
          <w:tcPr>
            <w:tcW w:w="3912" w:type="dxa"/>
            <w:tcBorders>
              <w:bottom w:val="nil"/>
            </w:tcBorders>
          </w:tcPr>
          <w:p w:rsidR="0098450F" w:rsidRDefault="0098450F">
            <w:pPr>
              <w:pStyle w:val="ConsPlusNormal"/>
            </w:pPr>
            <w:r>
              <w:t>внебюджетные источники</w:t>
            </w:r>
          </w:p>
        </w:tc>
        <w:tc>
          <w:tcPr>
            <w:tcW w:w="1417" w:type="dxa"/>
            <w:tcBorders>
              <w:bottom w:val="nil"/>
            </w:tcBorders>
          </w:tcPr>
          <w:p w:rsidR="0098450F" w:rsidRDefault="0098450F">
            <w:pPr>
              <w:pStyle w:val="ConsPlusNormal"/>
              <w:jc w:val="center"/>
            </w:pPr>
            <w:r>
              <w:t>989540,0</w:t>
            </w:r>
          </w:p>
        </w:tc>
        <w:tc>
          <w:tcPr>
            <w:tcW w:w="1417" w:type="dxa"/>
            <w:tcBorders>
              <w:bottom w:val="nil"/>
            </w:tcBorders>
          </w:tcPr>
          <w:p w:rsidR="0098450F" w:rsidRDefault="0098450F">
            <w:pPr>
              <w:pStyle w:val="ConsPlusNormal"/>
              <w:jc w:val="center"/>
            </w:pPr>
            <w:r>
              <w:t>977900,0</w:t>
            </w:r>
          </w:p>
        </w:tc>
        <w:tc>
          <w:tcPr>
            <w:tcW w:w="1191" w:type="dxa"/>
            <w:tcBorders>
              <w:bottom w:val="nil"/>
            </w:tcBorders>
          </w:tcPr>
          <w:p w:rsidR="0098450F" w:rsidRDefault="0098450F">
            <w:pPr>
              <w:pStyle w:val="ConsPlusNormal"/>
              <w:jc w:val="center"/>
            </w:pPr>
            <w:r>
              <w:t>3240,0</w:t>
            </w:r>
          </w:p>
        </w:tc>
        <w:tc>
          <w:tcPr>
            <w:tcW w:w="1304" w:type="dxa"/>
            <w:tcBorders>
              <w:bottom w:val="nil"/>
            </w:tcBorders>
          </w:tcPr>
          <w:p w:rsidR="0098450F" w:rsidRDefault="0098450F">
            <w:pPr>
              <w:pStyle w:val="ConsPlusNormal"/>
              <w:jc w:val="center"/>
            </w:pPr>
            <w:r>
              <w:t>4200,0</w:t>
            </w:r>
          </w:p>
        </w:tc>
        <w:tc>
          <w:tcPr>
            <w:tcW w:w="1191" w:type="dxa"/>
            <w:tcBorders>
              <w:bottom w:val="nil"/>
            </w:tcBorders>
          </w:tcPr>
          <w:p w:rsidR="0098450F" w:rsidRDefault="0098450F">
            <w:pPr>
              <w:pStyle w:val="ConsPlusNormal"/>
              <w:jc w:val="center"/>
            </w:pPr>
            <w:r>
              <w:t>4200,0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24 в ред. </w:t>
            </w:r>
            <w:hyperlink r:id="rId78">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964" w:type="dxa"/>
          </w:tcPr>
          <w:p w:rsidR="0098450F" w:rsidRDefault="0098450F">
            <w:pPr>
              <w:pStyle w:val="ConsPlusNormal"/>
              <w:jc w:val="center"/>
            </w:pPr>
            <w:r>
              <w:t>25.</w:t>
            </w:r>
          </w:p>
        </w:tc>
        <w:tc>
          <w:tcPr>
            <w:tcW w:w="15704" w:type="dxa"/>
            <w:gridSpan w:val="8"/>
          </w:tcPr>
          <w:p w:rsidR="0098450F" w:rsidRDefault="0098450F">
            <w:pPr>
              <w:pStyle w:val="ConsPlusNormal"/>
              <w:jc w:val="center"/>
              <w:outlineLvl w:val="2"/>
            </w:pPr>
            <w:r>
              <w:t>Подпрограмма 1 "Медико-биологическая защита здоровья жителей Свердловской области"</w:t>
            </w:r>
          </w:p>
        </w:tc>
      </w:tr>
      <w:tr w:rsidR="0098450F">
        <w:tblPrEx>
          <w:tblBorders>
            <w:insideH w:val="nil"/>
          </w:tblBorders>
        </w:tblPrEx>
        <w:tc>
          <w:tcPr>
            <w:tcW w:w="964" w:type="dxa"/>
            <w:tcBorders>
              <w:bottom w:val="nil"/>
            </w:tcBorders>
          </w:tcPr>
          <w:p w:rsidR="0098450F" w:rsidRDefault="0098450F">
            <w:pPr>
              <w:pStyle w:val="ConsPlusNormal"/>
              <w:jc w:val="center"/>
            </w:pPr>
            <w:r>
              <w:t>26.</w:t>
            </w:r>
          </w:p>
        </w:tc>
        <w:tc>
          <w:tcPr>
            <w:tcW w:w="3912" w:type="dxa"/>
            <w:tcBorders>
              <w:bottom w:val="nil"/>
            </w:tcBorders>
          </w:tcPr>
          <w:p w:rsidR="0098450F" w:rsidRDefault="0098450F">
            <w:pPr>
              <w:pStyle w:val="ConsPlusNormal"/>
            </w:pPr>
            <w:r>
              <w:t>Всего по подпрограмме 1</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3231300,7</w:t>
            </w:r>
          </w:p>
        </w:tc>
        <w:tc>
          <w:tcPr>
            <w:tcW w:w="1417" w:type="dxa"/>
            <w:tcBorders>
              <w:bottom w:val="nil"/>
            </w:tcBorders>
          </w:tcPr>
          <w:p w:rsidR="0098450F" w:rsidRDefault="0098450F">
            <w:pPr>
              <w:pStyle w:val="ConsPlusNormal"/>
              <w:jc w:val="center"/>
            </w:pPr>
            <w:r>
              <w:t>2649925,8</w:t>
            </w:r>
          </w:p>
        </w:tc>
        <w:tc>
          <w:tcPr>
            <w:tcW w:w="1191" w:type="dxa"/>
            <w:tcBorders>
              <w:bottom w:val="nil"/>
            </w:tcBorders>
          </w:tcPr>
          <w:p w:rsidR="0098450F" w:rsidRDefault="0098450F">
            <w:pPr>
              <w:pStyle w:val="ConsPlusNormal"/>
              <w:jc w:val="center"/>
            </w:pPr>
            <w:r>
              <w:t>167409,4</w:t>
            </w:r>
          </w:p>
        </w:tc>
        <w:tc>
          <w:tcPr>
            <w:tcW w:w="1304" w:type="dxa"/>
            <w:tcBorders>
              <w:bottom w:val="nil"/>
            </w:tcBorders>
          </w:tcPr>
          <w:p w:rsidR="0098450F" w:rsidRDefault="0098450F">
            <w:pPr>
              <w:pStyle w:val="ConsPlusNormal"/>
              <w:jc w:val="center"/>
            </w:pPr>
            <w:r>
              <w:t>201226,6</w:t>
            </w:r>
          </w:p>
        </w:tc>
        <w:tc>
          <w:tcPr>
            <w:tcW w:w="1191" w:type="dxa"/>
            <w:tcBorders>
              <w:bottom w:val="nil"/>
            </w:tcBorders>
          </w:tcPr>
          <w:p w:rsidR="0098450F" w:rsidRDefault="0098450F">
            <w:pPr>
              <w:pStyle w:val="ConsPlusNormal"/>
              <w:jc w:val="center"/>
            </w:pPr>
            <w:r>
              <w:t>212738,9</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26 в ред. </w:t>
            </w:r>
            <w:hyperlink r:id="rId79">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lastRenderedPageBreak/>
              <w:t>27.</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28.</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3231300,7</w:t>
            </w:r>
          </w:p>
        </w:tc>
        <w:tc>
          <w:tcPr>
            <w:tcW w:w="1417" w:type="dxa"/>
            <w:tcBorders>
              <w:bottom w:val="nil"/>
            </w:tcBorders>
          </w:tcPr>
          <w:p w:rsidR="0098450F" w:rsidRDefault="0098450F">
            <w:pPr>
              <w:pStyle w:val="ConsPlusNormal"/>
              <w:jc w:val="center"/>
            </w:pPr>
            <w:r>
              <w:t>2649925,8</w:t>
            </w:r>
          </w:p>
        </w:tc>
        <w:tc>
          <w:tcPr>
            <w:tcW w:w="1191" w:type="dxa"/>
            <w:tcBorders>
              <w:bottom w:val="nil"/>
            </w:tcBorders>
          </w:tcPr>
          <w:p w:rsidR="0098450F" w:rsidRDefault="0098450F">
            <w:pPr>
              <w:pStyle w:val="ConsPlusNormal"/>
              <w:jc w:val="center"/>
            </w:pPr>
            <w:r>
              <w:t>167409,4</w:t>
            </w:r>
          </w:p>
        </w:tc>
        <w:tc>
          <w:tcPr>
            <w:tcW w:w="1304" w:type="dxa"/>
            <w:tcBorders>
              <w:bottom w:val="nil"/>
            </w:tcBorders>
          </w:tcPr>
          <w:p w:rsidR="0098450F" w:rsidRDefault="0098450F">
            <w:pPr>
              <w:pStyle w:val="ConsPlusNormal"/>
              <w:jc w:val="center"/>
            </w:pPr>
            <w:r>
              <w:t>201226,6</w:t>
            </w:r>
          </w:p>
        </w:tc>
        <w:tc>
          <w:tcPr>
            <w:tcW w:w="1191" w:type="dxa"/>
            <w:tcBorders>
              <w:bottom w:val="nil"/>
            </w:tcBorders>
          </w:tcPr>
          <w:p w:rsidR="0098450F" w:rsidRDefault="0098450F">
            <w:pPr>
              <w:pStyle w:val="ConsPlusNormal"/>
              <w:jc w:val="center"/>
            </w:pPr>
            <w:r>
              <w:t>212738,9</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28 в ред. </w:t>
            </w:r>
            <w:hyperlink r:id="rId80">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29.</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30.</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31.</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32.</w:t>
            </w:r>
          </w:p>
        </w:tc>
        <w:tc>
          <w:tcPr>
            <w:tcW w:w="3912" w:type="dxa"/>
          </w:tcPr>
          <w:p w:rsidR="0098450F" w:rsidRDefault="0098450F">
            <w:pPr>
              <w:pStyle w:val="ConsPlusNormal"/>
            </w:pPr>
            <w:r>
              <w:t>Всего по направлению "Капитальные вложения"</w:t>
            </w:r>
          </w:p>
          <w:p w:rsidR="0098450F" w:rsidRDefault="0098450F">
            <w:pPr>
              <w:pStyle w:val="ConsPlusNormal"/>
            </w:pPr>
            <w:r>
              <w:t>в том числе:</w:t>
            </w:r>
          </w:p>
        </w:tc>
        <w:tc>
          <w:tcPr>
            <w:tcW w:w="1417" w:type="dxa"/>
          </w:tcPr>
          <w:p w:rsidR="0098450F" w:rsidRDefault="0098450F">
            <w:pPr>
              <w:pStyle w:val="ConsPlusNormal"/>
              <w:jc w:val="center"/>
            </w:pPr>
            <w:r>
              <w:t>948450,0</w:t>
            </w:r>
          </w:p>
        </w:tc>
        <w:tc>
          <w:tcPr>
            <w:tcW w:w="1417" w:type="dxa"/>
          </w:tcPr>
          <w:p w:rsidR="0098450F" w:rsidRDefault="0098450F">
            <w:pPr>
              <w:pStyle w:val="ConsPlusNormal"/>
              <w:jc w:val="center"/>
            </w:pPr>
            <w:r>
              <w:t>948450,0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33.</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34.</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948450,0</w:t>
            </w:r>
          </w:p>
        </w:tc>
        <w:tc>
          <w:tcPr>
            <w:tcW w:w="1417" w:type="dxa"/>
          </w:tcPr>
          <w:p w:rsidR="0098450F" w:rsidRDefault="0098450F">
            <w:pPr>
              <w:pStyle w:val="ConsPlusNormal"/>
              <w:jc w:val="center"/>
            </w:pPr>
            <w:r>
              <w:t>948450,0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35.</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36.</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37.</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38.</w:t>
            </w:r>
          </w:p>
        </w:tc>
        <w:tc>
          <w:tcPr>
            <w:tcW w:w="3912" w:type="dxa"/>
          </w:tcPr>
          <w:p w:rsidR="0098450F" w:rsidRDefault="0098450F">
            <w:pPr>
              <w:pStyle w:val="ConsPlusNormal"/>
            </w:pPr>
            <w:r>
              <w:t>Всего по направлению "Научно-исследовательские и опытно-конструкторские работы"</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39.</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40.</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41.</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43.</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44.</w:t>
            </w:r>
          </w:p>
        </w:tc>
        <w:tc>
          <w:tcPr>
            <w:tcW w:w="3912" w:type="dxa"/>
            <w:tcBorders>
              <w:bottom w:val="nil"/>
            </w:tcBorders>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2282850,7</w:t>
            </w:r>
          </w:p>
        </w:tc>
        <w:tc>
          <w:tcPr>
            <w:tcW w:w="1417" w:type="dxa"/>
            <w:tcBorders>
              <w:bottom w:val="nil"/>
            </w:tcBorders>
          </w:tcPr>
          <w:p w:rsidR="0098450F" w:rsidRDefault="0098450F">
            <w:pPr>
              <w:pStyle w:val="ConsPlusNormal"/>
              <w:jc w:val="center"/>
            </w:pPr>
            <w:r>
              <w:t>1701475,8</w:t>
            </w:r>
          </w:p>
        </w:tc>
        <w:tc>
          <w:tcPr>
            <w:tcW w:w="1191" w:type="dxa"/>
            <w:tcBorders>
              <w:bottom w:val="nil"/>
            </w:tcBorders>
          </w:tcPr>
          <w:p w:rsidR="0098450F" w:rsidRDefault="0098450F">
            <w:pPr>
              <w:pStyle w:val="ConsPlusNormal"/>
              <w:jc w:val="center"/>
            </w:pPr>
            <w:r>
              <w:t>167409,4</w:t>
            </w:r>
          </w:p>
        </w:tc>
        <w:tc>
          <w:tcPr>
            <w:tcW w:w="1304" w:type="dxa"/>
            <w:tcBorders>
              <w:bottom w:val="nil"/>
            </w:tcBorders>
          </w:tcPr>
          <w:p w:rsidR="0098450F" w:rsidRDefault="0098450F">
            <w:pPr>
              <w:pStyle w:val="ConsPlusNormal"/>
              <w:jc w:val="center"/>
            </w:pPr>
            <w:r>
              <w:t>201226,6</w:t>
            </w:r>
          </w:p>
        </w:tc>
        <w:tc>
          <w:tcPr>
            <w:tcW w:w="1191" w:type="dxa"/>
            <w:tcBorders>
              <w:bottom w:val="nil"/>
            </w:tcBorders>
          </w:tcPr>
          <w:p w:rsidR="0098450F" w:rsidRDefault="0098450F">
            <w:pPr>
              <w:pStyle w:val="ConsPlusNormal"/>
              <w:jc w:val="center"/>
            </w:pPr>
            <w:r>
              <w:t>212738,9</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44 в ред. </w:t>
            </w:r>
            <w:hyperlink r:id="rId81">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45.</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46.</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2282850,7</w:t>
            </w:r>
          </w:p>
        </w:tc>
        <w:tc>
          <w:tcPr>
            <w:tcW w:w="1417" w:type="dxa"/>
            <w:tcBorders>
              <w:bottom w:val="nil"/>
            </w:tcBorders>
          </w:tcPr>
          <w:p w:rsidR="0098450F" w:rsidRDefault="0098450F">
            <w:pPr>
              <w:pStyle w:val="ConsPlusNormal"/>
              <w:jc w:val="center"/>
            </w:pPr>
            <w:r>
              <w:t>1701475,8</w:t>
            </w:r>
          </w:p>
        </w:tc>
        <w:tc>
          <w:tcPr>
            <w:tcW w:w="1191" w:type="dxa"/>
            <w:tcBorders>
              <w:bottom w:val="nil"/>
            </w:tcBorders>
          </w:tcPr>
          <w:p w:rsidR="0098450F" w:rsidRDefault="0098450F">
            <w:pPr>
              <w:pStyle w:val="ConsPlusNormal"/>
              <w:jc w:val="center"/>
            </w:pPr>
            <w:r>
              <w:t>167409,4</w:t>
            </w:r>
          </w:p>
        </w:tc>
        <w:tc>
          <w:tcPr>
            <w:tcW w:w="1304" w:type="dxa"/>
            <w:tcBorders>
              <w:bottom w:val="nil"/>
            </w:tcBorders>
          </w:tcPr>
          <w:p w:rsidR="0098450F" w:rsidRDefault="0098450F">
            <w:pPr>
              <w:pStyle w:val="ConsPlusNormal"/>
              <w:jc w:val="center"/>
            </w:pPr>
            <w:r>
              <w:t>201226,6</w:t>
            </w:r>
          </w:p>
        </w:tc>
        <w:tc>
          <w:tcPr>
            <w:tcW w:w="1191" w:type="dxa"/>
            <w:tcBorders>
              <w:bottom w:val="nil"/>
            </w:tcBorders>
          </w:tcPr>
          <w:p w:rsidR="0098450F" w:rsidRDefault="0098450F">
            <w:pPr>
              <w:pStyle w:val="ConsPlusNormal"/>
              <w:jc w:val="center"/>
            </w:pPr>
            <w:r>
              <w:t>212738,9</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46 в ред. </w:t>
            </w:r>
            <w:hyperlink r:id="rId8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47.</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48.</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49.</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50.</w:t>
            </w:r>
          </w:p>
        </w:tc>
        <w:tc>
          <w:tcPr>
            <w:tcW w:w="15704" w:type="dxa"/>
            <w:gridSpan w:val="8"/>
          </w:tcPr>
          <w:p w:rsidR="0098450F" w:rsidRDefault="0098450F">
            <w:pPr>
              <w:pStyle w:val="ConsPlusNormal"/>
              <w:jc w:val="center"/>
              <w:outlineLvl w:val="3"/>
            </w:pPr>
            <w:r>
              <w:t>Капитальные вложения</w:t>
            </w:r>
          </w:p>
        </w:tc>
      </w:tr>
      <w:tr w:rsidR="0098450F">
        <w:tc>
          <w:tcPr>
            <w:tcW w:w="964" w:type="dxa"/>
          </w:tcPr>
          <w:p w:rsidR="0098450F" w:rsidRDefault="0098450F">
            <w:pPr>
              <w:pStyle w:val="ConsPlusNormal"/>
              <w:jc w:val="center"/>
            </w:pPr>
            <w:r>
              <w:t>51.</w:t>
            </w:r>
          </w:p>
        </w:tc>
        <w:tc>
          <w:tcPr>
            <w:tcW w:w="3912" w:type="dxa"/>
          </w:tcPr>
          <w:p w:rsidR="0098450F" w:rsidRDefault="0098450F">
            <w:pPr>
              <w:pStyle w:val="ConsPlusNormal"/>
            </w:pPr>
            <w:r>
              <w:t>Всего по направлению "Капитальные вложения"</w:t>
            </w:r>
          </w:p>
          <w:p w:rsidR="0098450F" w:rsidRDefault="0098450F">
            <w:pPr>
              <w:pStyle w:val="ConsPlusNormal"/>
            </w:pPr>
            <w:r>
              <w:t>в том числе:</w:t>
            </w:r>
          </w:p>
        </w:tc>
        <w:tc>
          <w:tcPr>
            <w:tcW w:w="1417" w:type="dxa"/>
          </w:tcPr>
          <w:p w:rsidR="0098450F" w:rsidRDefault="0098450F">
            <w:pPr>
              <w:pStyle w:val="ConsPlusNormal"/>
              <w:jc w:val="center"/>
            </w:pPr>
            <w:r>
              <w:t>948450,0</w:t>
            </w:r>
          </w:p>
        </w:tc>
        <w:tc>
          <w:tcPr>
            <w:tcW w:w="1417" w:type="dxa"/>
          </w:tcPr>
          <w:p w:rsidR="0098450F" w:rsidRDefault="0098450F">
            <w:pPr>
              <w:pStyle w:val="ConsPlusNormal"/>
              <w:jc w:val="center"/>
            </w:pPr>
            <w:r>
              <w:t>948450,0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53.</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948450,0</w:t>
            </w:r>
          </w:p>
        </w:tc>
        <w:tc>
          <w:tcPr>
            <w:tcW w:w="1417" w:type="dxa"/>
          </w:tcPr>
          <w:p w:rsidR="0098450F" w:rsidRDefault="0098450F">
            <w:pPr>
              <w:pStyle w:val="ConsPlusNormal"/>
              <w:jc w:val="center"/>
            </w:pPr>
            <w:r>
              <w:t>948450,0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57.</w:t>
            </w:r>
          </w:p>
        </w:tc>
        <w:tc>
          <w:tcPr>
            <w:tcW w:w="3912" w:type="dxa"/>
          </w:tcPr>
          <w:p w:rsidR="0098450F" w:rsidRDefault="0098450F">
            <w:pPr>
              <w:pStyle w:val="ConsPlusNormal"/>
            </w:pPr>
            <w:r>
              <w:t>Мероприятие 1.1.</w:t>
            </w:r>
          </w:p>
          <w:p w:rsidR="0098450F" w:rsidRDefault="0098450F">
            <w:pPr>
              <w:pStyle w:val="ConsPlusNormal"/>
            </w:pPr>
            <w:r>
              <w:t>Строительство инфекционного корпуса государственной медицинской организации Свердловской области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1</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Министерство строительства и развития инфраструктуры Свердловской области</w:t>
            </w:r>
          </w:p>
        </w:tc>
      </w:tr>
      <w:tr w:rsidR="0098450F">
        <w:tc>
          <w:tcPr>
            <w:tcW w:w="964" w:type="dxa"/>
          </w:tcPr>
          <w:p w:rsidR="0098450F" w:rsidRDefault="0098450F">
            <w:pPr>
              <w:pStyle w:val="ConsPlusNormal"/>
              <w:jc w:val="center"/>
            </w:pPr>
            <w:r>
              <w:t>58.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59.</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63.</w:t>
            </w:r>
          </w:p>
        </w:tc>
        <w:tc>
          <w:tcPr>
            <w:tcW w:w="3912" w:type="dxa"/>
          </w:tcPr>
          <w:p w:rsidR="0098450F" w:rsidRDefault="0098450F">
            <w:pPr>
              <w:pStyle w:val="ConsPlusNormal"/>
            </w:pPr>
            <w:r>
              <w:t>Мероприятие 1.2.</w:t>
            </w:r>
          </w:p>
          <w:p w:rsidR="0098450F" w:rsidRDefault="0098450F">
            <w:pPr>
              <w:pStyle w:val="ConsPlusNormal"/>
            </w:pPr>
            <w:r>
              <w:t>Проведение реконструкции по созданию в поликлиниках отдельных кабинетов инфекционных заболеваний с отдельным входом</w:t>
            </w:r>
          </w:p>
        </w:tc>
        <w:tc>
          <w:tcPr>
            <w:tcW w:w="1417" w:type="dxa"/>
          </w:tcPr>
          <w:p w:rsidR="0098450F" w:rsidRDefault="0098450F">
            <w:pPr>
              <w:pStyle w:val="ConsPlusNormal"/>
              <w:jc w:val="center"/>
            </w:pPr>
            <w:r>
              <w:t>948450,0</w:t>
            </w:r>
          </w:p>
        </w:tc>
        <w:tc>
          <w:tcPr>
            <w:tcW w:w="1417" w:type="dxa"/>
          </w:tcPr>
          <w:p w:rsidR="0098450F" w:rsidRDefault="0098450F">
            <w:pPr>
              <w:pStyle w:val="ConsPlusNormal"/>
              <w:jc w:val="center"/>
            </w:pPr>
            <w:r>
              <w:t>948450,0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2</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государственные медицинские организации Свердловской области</w:t>
            </w:r>
          </w:p>
        </w:tc>
      </w:tr>
      <w:tr w:rsidR="0098450F">
        <w:tc>
          <w:tcPr>
            <w:tcW w:w="964" w:type="dxa"/>
          </w:tcPr>
          <w:p w:rsidR="0098450F" w:rsidRDefault="0098450F">
            <w:pPr>
              <w:pStyle w:val="ConsPlusNormal"/>
              <w:jc w:val="center"/>
            </w:pPr>
            <w:r>
              <w:t>64.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65.</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948450,0</w:t>
            </w:r>
          </w:p>
        </w:tc>
        <w:tc>
          <w:tcPr>
            <w:tcW w:w="1417" w:type="dxa"/>
          </w:tcPr>
          <w:p w:rsidR="0098450F" w:rsidRDefault="0098450F">
            <w:pPr>
              <w:pStyle w:val="ConsPlusNormal"/>
              <w:jc w:val="center"/>
            </w:pPr>
            <w:r>
              <w:t>948450,0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66.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69.</w:t>
            </w:r>
          </w:p>
        </w:tc>
        <w:tc>
          <w:tcPr>
            <w:tcW w:w="15704" w:type="dxa"/>
            <w:gridSpan w:val="8"/>
          </w:tcPr>
          <w:p w:rsidR="0098450F" w:rsidRDefault="0098450F">
            <w:pPr>
              <w:pStyle w:val="ConsPlusNormal"/>
              <w:jc w:val="center"/>
              <w:outlineLvl w:val="3"/>
            </w:pPr>
            <w:r>
              <w:t>Научно-исследовательские и опытно-конструкторские работы</w:t>
            </w:r>
          </w:p>
        </w:tc>
      </w:tr>
      <w:tr w:rsidR="0098450F">
        <w:tc>
          <w:tcPr>
            <w:tcW w:w="964" w:type="dxa"/>
          </w:tcPr>
          <w:p w:rsidR="0098450F" w:rsidRDefault="0098450F">
            <w:pPr>
              <w:pStyle w:val="ConsPlusNormal"/>
              <w:jc w:val="center"/>
            </w:pPr>
            <w:r>
              <w:t>70.</w:t>
            </w:r>
          </w:p>
        </w:tc>
        <w:tc>
          <w:tcPr>
            <w:tcW w:w="3912" w:type="dxa"/>
          </w:tcPr>
          <w:p w:rsidR="0098450F" w:rsidRDefault="0098450F">
            <w:pPr>
              <w:pStyle w:val="ConsPlusNormal"/>
            </w:pPr>
            <w:r>
              <w:t>Всего по направлению "Научно-исследовательские и опытно-конструкторские работы"</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71.</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72.</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73.</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74.</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75.</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76.</w:t>
            </w:r>
          </w:p>
        </w:tc>
        <w:tc>
          <w:tcPr>
            <w:tcW w:w="12076" w:type="dxa"/>
            <w:gridSpan w:val="7"/>
          </w:tcPr>
          <w:p w:rsidR="0098450F" w:rsidRDefault="0098450F">
            <w:pPr>
              <w:pStyle w:val="ConsPlusNormal"/>
              <w:jc w:val="center"/>
              <w:outlineLvl w:val="3"/>
            </w:pPr>
            <w:r>
              <w:t>Прочие нужды</w:t>
            </w: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77.</w:t>
            </w:r>
          </w:p>
        </w:tc>
        <w:tc>
          <w:tcPr>
            <w:tcW w:w="3912" w:type="dxa"/>
            <w:tcBorders>
              <w:bottom w:val="nil"/>
            </w:tcBorders>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2282850,7</w:t>
            </w:r>
          </w:p>
        </w:tc>
        <w:tc>
          <w:tcPr>
            <w:tcW w:w="1417" w:type="dxa"/>
            <w:tcBorders>
              <w:bottom w:val="nil"/>
            </w:tcBorders>
          </w:tcPr>
          <w:p w:rsidR="0098450F" w:rsidRDefault="0098450F">
            <w:pPr>
              <w:pStyle w:val="ConsPlusNormal"/>
              <w:jc w:val="center"/>
            </w:pPr>
            <w:r>
              <w:t>1701475,8</w:t>
            </w:r>
          </w:p>
        </w:tc>
        <w:tc>
          <w:tcPr>
            <w:tcW w:w="1191" w:type="dxa"/>
            <w:tcBorders>
              <w:bottom w:val="nil"/>
            </w:tcBorders>
          </w:tcPr>
          <w:p w:rsidR="0098450F" w:rsidRDefault="0098450F">
            <w:pPr>
              <w:pStyle w:val="ConsPlusNormal"/>
              <w:jc w:val="center"/>
            </w:pPr>
            <w:r>
              <w:t>167409,4</w:t>
            </w:r>
          </w:p>
        </w:tc>
        <w:tc>
          <w:tcPr>
            <w:tcW w:w="1304" w:type="dxa"/>
            <w:tcBorders>
              <w:bottom w:val="nil"/>
            </w:tcBorders>
          </w:tcPr>
          <w:p w:rsidR="0098450F" w:rsidRDefault="0098450F">
            <w:pPr>
              <w:pStyle w:val="ConsPlusNormal"/>
              <w:jc w:val="center"/>
            </w:pPr>
            <w:r>
              <w:t>201226,6</w:t>
            </w:r>
          </w:p>
        </w:tc>
        <w:tc>
          <w:tcPr>
            <w:tcW w:w="1191" w:type="dxa"/>
            <w:tcBorders>
              <w:bottom w:val="nil"/>
            </w:tcBorders>
          </w:tcPr>
          <w:p w:rsidR="0098450F" w:rsidRDefault="0098450F">
            <w:pPr>
              <w:pStyle w:val="ConsPlusNormal"/>
              <w:jc w:val="center"/>
            </w:pPr>
            <w:r>
              <w:t>212738,9</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77 в ред. </w:t>
            </w:r>
            <w:hyperlink r:id="rId8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78.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79.</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2282850,7</w:t>
            </w:r>
          </w:p>
        </w:tc>
        <w:tc>
          <w:tcPr>
            <w:tcW w:w="1417" w:type="dxa"/>
            <w:tcBorders>
              <w:bottom w:val="nil"/>
            </w:tcBorders>
          </w:tcPr>
          <w:p w:rsidR="0098450F" w:rsidRDefault="0098450F">
            <w:pPr>
              <w:pStyle w:val="ConsPlusNormal"/>
              <w:jc w:val="center"/>
            </w:pPr>
            <w:r>
              <w:t>1701475,8</w:t>
            </w:r>
          </w:p>
        </w:tc>
        <w:tc>
          <w:tcPr>
            <w:tcW w:w="1191" w:type="dxa"/>
            <w:tcBorders>
              <w:bottom w:val="nil"/>
            </w:tcBorders>
          </w:tcPr>
          <w:p w:rsidR="0098450F" w:rsidRDefault="0098450F">
            <w:pPr>
              <w:pStyle w:val="ConsPlusNormal"/>
              <w:jc w:val="center"/>
            </w:pPr>
            <w:r>
              <w:t>167409,4</w:t>
            </w:r>
          </w:p>
        </w:tc>
        <w:tc>
          <w:tcPr>
            <w:tcW w:w="1304" w:type="dxa"/>
            <w:tcBorders>
              <w:bottom w:val="nil"/>
            </w:tcBorders>
          </w:tcPr>
          <w:p w:rsidR="0098450F" w:rsidRDefault="0098450F">
            <w:pPr>
              <w:pStyle w:val="ConsPlusNormal"/>
              <w:jc w:val="center"/>
            </w:pPr>
            <w:r>
              <w:t>201226,6</w:t>
            </w:r>
          </w:p>
        </w:tc>
        <w:tc>
          <w:tcPr>
            <w:tcW w:w="1191" w:type="dxa"/>
            <w:tcBorders>
              <w:bottom w:val="nil"/>
            </w:tcBorders>
          </w:tcPr>
          <w:p w:rsidR="0098450F" w:rsidRDefault="0098450F">
            <w:pPr>
              <w:pStyle w:val="ConsPlusNormal"/>
              <w:jc w:val="center"/>
            </w:pPr>
            <w:r>
              <w:t>212738,9</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(п. 79 в ред. </w:t>
            </w:r>
            <w:hyperlink r:id="rId8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80.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81.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82.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83.</w:t>
            </w:r>
          </w:p>
        </w:tc>
        <w:tc>
          <w:tcPr>
            <w:tcW w:w="3912" w:type="dxa"/>
          </w:tcPr>
          <w:p w:rsidR="0098450F" w:rsidRDefault="0098450F">
            <w:pPr>
              <w:pStyle w:val="ConsPlusNormal"/>
            </w:pPr>
            <w:r>
              <w:t>Мероприятие 1.3.</w:t>
            </w:r>
          </w:p>
          <w:p w:rsidR="0098450F" w:rsidRDefault="0098450F">
            <w:pPr>
              <w:pStyle w:val="ConsPlusNormal"/>
            </w:pPr>
            <w:r>
              <w:t>Капитальный ремонт инфекционных и терапевтических отделений, которые будут или могут быть использованы для оказания медицинской помощи пациентам инфекционного профиля</w:t>
            </w:r>
          </w:p>
        </w:tc>
        <w:tc>
          <w:tcPr>
            <w:tcW w:w="1417" w:type="dxa"/>
          </w:tcPr>
          <w:p w:rsidR="0098450F" w:rsidRDefault="0098450F">
            <w:pPr>
              <w:pStyle w:val="ConsPlusNormal"/>
              <w:jc w:val="center"/>
            </w:pPr>
            <w:r>
              <w:t>372750,0</w:t>
            </w:r>
          </w:p>
        </w:tc>
        <w:tc>
          <w:tcPr>
            <w:tcW w:w="1417" w:type="dxa"/>
          </w:tcPr>
          <w:p w:rsidR="0098450F" w:rsidRDefault="0098450F">
            <w:pPr>
              <w:pStyle w:val="ConsPlusNormal"/>
              <w:jc w:val="center"/>
            </w:pPr>
            <w:r>
              <w:t>372750,0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1</w:t>
            </w:r>
          </w:p>
        </w:tc>
        <w:tc>
          <w:tcPr>
            <w:tcW w:w="3628" w:type="dxa"/>
          </w:tcPr>
          <w:p w:rsidR="0098450F" w:rsidRDefault="0098450F">
            <w:pPr>
              <w:pStyle w:val="ConsPlusNormal"/>
            </w:pPr>
            <w:r>
              <w:t>Министерство здравоохранения Свердловской области</w:t>
            </w:r>
          </w:p>
        </w:tc>
      </w:tr>
      <w:tr w:rsidR="0098450F">
        <w:tc>
          <w:tcPr>
            <w:tcW w:w="964" w:type="dxa"/>
          </w:tcPr>
          <w:p w:rsidR="0098450F" w:rsidRDefault="0098450F">
            <w:pPr>
              <w:pStyle w:val="ConsPlusNormal"/>
              <w:jc w:val="center"/>
            </w:pPr>
            <w:r>
              <w:t>84.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85.</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372750,0</w:t>
            </w:r>
          </w:p>
        </w:tc>
        <w:tc>
          <w:tcPr>
            <w:tcW w:w="1417" w:type="dxa"/>
          </w:tcPr>
          <w:p w:rsidR="0098450F" w:rsidRDefault="0098450F">
            <w:pPr>
              <w:pStyle w:val="ConsPlusNormal"/>
              <w:jc w:val="center"/>
            </w:pPr>
            <w:r>
              <w:t>372750,0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86.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87.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88.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89.</w:t>
            </w:r>
          </w:p>
        </w:tc>
        <w:tc>
          <w:tcPr>
            <w:tcW w:w="3912" w:type="dxa"/>
            <w:tcBorders>
              <w:bottom w:val="nil"/>
            </w:tcBorders>
          </w:tcPr>
          <w:p w:rsidR="0098450F" w:rsidRDefault="0098450F">
            <w:pPr>
              <w:pStyle w:val="ConsPlusNormal"/>
            </w:pPr>
            <w:r>
              <w:t>Мероприятие 1.4.</w:t>
            </w:r>
          </w:p>
          <w:p w:rsidR="0098450F" w:rsidRDefault="0098450F">
            <w:pPr>
              <w:pStyle w:val="ConsPlusNormal"/>
            </w:pPr>
            <w:r>
              <w:t xml:space="preserve">Создание на базе государственного автономного учреждения здравоохранения Свердловской области "Центр общественного здоровья и медицинской профилактики" центра по экспертной оценке эпидемиологической ситуации </w:t>
            </w:r>
            <w:r>
              <w:lastRenderedPageBreak/>
              <w:t>в медицинских организациях Свердловской области и обеспечению готовности к мобилизации здравоохранения в условиях чрезвычайных ситуаций, вызванных биологическими угрозами</w:t>
            </w:r>
          </w:p>
        </w:tc>
        <w:tc>
          <w:tcPr>
            <w:tcW w:w="1417" w:type="dxa"/>
            <w:tcBorders>
              <w:bottom w:val="nil"/>
            </w:tcBorders>
          </w:tcPr>
          <w:p w:rsidR="0098450F" w:rsidRDefault="0098450F">
            <w:pPr>
              <w:pStyle w:val="ConsPlusNormal"/>
              <w:jc w:val="center"/>
            </w:pPr>
            <w:r>
              <w:lastRenderedPageBreak/>
              <w:t>4375,0</w:t>
            </w:r>
          </w:p>
        </w:tc>
        <w:tc>
          <w:tcPr>
            <w:tcW w:w="1417" w:type="dxa"/>
            <w:tcBorders>
              <w:bottom w:val="nil"/>
            </w:tcBorders>
          </w:tcPr>
          <w:p w:rsidR="0098450F" w:rsidRDefault="0098450F">
            <w:pPr>
              <w:pStyle w:val="ConsPlusNormal"/>
              <w:jc w:val="center"/>
            </w:pPr>
            <w:r>
              <w:t>4375,0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0,0</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jc w:val="center"/>
            </w:pPr>
            <w:r>
              <w:t>3</w:t>
            </w:r>
          </w:p>
        </w:tc>
        <w:tc>
          <w:tcPr>
            <w:tcW w:w="3628" w:type="dxa"/>
            <w:tcBorders>
              <w:bottom w:val="nil"/>
            </w:tcBorders>
          </w:tcPr>
          <w:p w:rsidR="0098450F" w:rsidRDefault="0098450F">
            <w:pPr>
              <w:pStyle w:val="ConsPlusNormal"/>
            </w:pPr>
            <w:r>
              <w:t>Министерство здравоохранения Свердловской области,</w:t>
            </w:r>
          </w:p>
          <w:p w:rsidR="0098450F" w:rsidRDefault="0098450F">
            <w:pPr>
              <w:pStyle w:val="ConsPlusNormal"/>
            </w:pPr>
            <w:r>
              <w:t>государственные медицинские организации Свердловской области</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(в ред. </w:t>
            </w:r>
            <w:hyperlink r:id="rId85">
              <w:r>
                <w:rPr>
                  <w:color w:val="0000FF"/>
                </w:rPr>
                <w:t>Постановления</w:t>
              </w:r>
            </w:hyperlink>
            <w:r>
              <w:t xml:space="preserve"> Правительства Свердловской области от 18.04.2024 N 255-ПП)</w:t>
            </w:r>
          </w:p>
        </w:tc>
      </w:tr>
      <w:tr w:rsidR="0098450F">
        <w:tc>
          <w:tcPr>
            <w:tcW w:w="964" w:type="dxa"/>
          </w:tcPr>
          <w:p w:rsidR="0098450F" w:rsidRDefault="0098450F">
            <w:pPr>
              <w:pStyle w:val="ConsPlusNormal"/>
              <w:jc w:val="center"/>
            </w:pPr>
            <w:r>
              <w:t>90.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91.</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4375,0</w:t>
            </w:r>
          </w:p>
        </w:tc>
        <w:tc>
          <w:tcPr>
            <w:tcW w:w="1417" w:type="dxa"/>
          </w:tcPr>
          <w:p w:rsidR="0098450F" w:rsidRDefault="0098450F">
            <w:pPr>
              <w:pStyle w:val="ConsPlusNormal"/>
              <w:jc w:val="center"/>
            </w:pPr>
            <w:r>
              <w:t>4375,0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92.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93.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94.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95.</w:t>
            </w:r>
          </w:p>
        </w:tc>
        <w:tc>
          <w:tcPr>
            <w:tcW w:w="3912" w:type="dxa"/>
          </w:tcPr>
          <w:p w:rsidR="0098450F" w:rsidRDefault="0098450F">
            <w:pPr>
              <w:pStyle w:val="ConsPlusNormal"/>
            </w:pPr>
            <w:r>
              <w:t>Мероприятие 1.5.</w:t>
            </w:r>
          </w:p>
          <w:p w:rsidR="0098450F" w:rsidRDefault="0098450F">
            <w:pPr>
              <w:pStyle w:val="ConsPlusNormal"/>
            </w:pPr>
            <w:r>
              <w:t>Приобретение для инфекционных отделений государственных медицинских организаций Свердловской области дезинфекционных камер для оборудования входных (выходных) шлюзов</w:t>
            </w:r>
          </w:p>
        </w:tc>
        <w:tc>
          <w:tcPr>
            <w:tcW w:w="1417" w:type="dxa"/>
          </w:tcPr>
          <w:p w:rsidR="0098450F" w:rsidRDefault="0098450F">
            <w:pPr>
              <w:pStyle w:val="ConsPlusNormal"/>
              <w:jc w:val="center"/>
            </w:pPr>
            <w:r>
              <w:t>5000,0</w:t>
            </w:r>
          </w:p>
        </w:tc>
        <w:tc>
          <w:tcPr>
            <w:tcW w:w="1417" w:type="dxa"/>
          </w:tcPr>
          <w:p w:rsidR="0098450F" w:rsidRDefault="0098450F">
            <w:pPr>
              <w:pStyle w:val="ConsPlusNormal"/>
              <w:jc w:val="center"/>
            </w:pPr>
            <w:r>
              <w:t>5000,0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4</w:t>
            </w:r>
          </w:p>
        </w:tc>
        <w:tc>
          <w:tcPr>
            <w:tcW w:w="3628" w:type="dxa"/>
          </w:tcPr>
          <w:p w:rsidR="0098450F" w:rsidRDefault="0098450F">
            <w:pPr>
              <w:pStyle w:val="ConsPlusNormal"/>
            </w:pPr>
            <w:r>
              <w:t>Министерство здравоохранения Свердловской области</w:t>
            </w:r>
          </w:p>
        </w:tc>
      </w:tr>
      <w:tr w:rsidR="0098450F">
        <w:tc>
          <w:tcPr>
            <w:tcW w:w="964" w:type="dxa"/>
          </w:tcPr>
          <w:p w:rsidR="0098450F" w:rsidRDefault="0098450F">
            <w:pPr>
              <w:pStyle w:val="ConsPlusNormal"/>
              <w:jc w:val="center"/>
            </w:pPr>
            <w:r>
              <w:t>96.</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97.</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5000,0</w:t>
            </w:r>
          </w:p>
        </w:tc>
        <w:tc>
          <w:tcPr>
            <w:tcW w:w="1417" w:type="dxa"/>
          </w:tcPr>
          <w:p w:rsidR="0098450F" w:rsidRDefault="0098450F">
            <w:pPr>
              <w:pStyle w:val="ConsPlusNormal"/>
              <w:jc w:val="center"/>
            </w:pPr>
            <w:r>
              <w:t>5000,0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98.</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99.</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100.</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101.</w:t>
            </w:r>
          </w:p>
        </w:tc>
        <w:tc>
          <w:tcPr>
            <w:tcW w:w="3912" w:type="dxa"/>
          </w:tcPr>
          <w:p w:rsidR="0098450F" w:rsidRDefault="0098450F">
            <w:pPr>
              <w:pStyle w:val="ConsPlusNormal"/>
            </w:pPr>
            <w:r>
              <w:t>Мероприятие 1.6.</w:t>
            </w:r>
          </w:p>
          <w:p w:rsidR="0098450F" w:rsidRDefault="0098450F">
            <w:pPr>
              <w:pStyle w:val="ConsPlusNormal"/>
            </w:pPr>
            <w:r>
              <w:t>Модернизация в государственных медицинских организациях Свердловской области лабораторных блоков мощностью до 300 исследований в сутки, включающих весь комплекс методов исследований, направленных на расшифровку этиологического фактора инфекционного заболевания</w:t>
            </w:r>
          </w:p>
        </w:tc>
        <w:tc>
          <w:tcPr>
            <w:tcW w:w="1417" w:type="dxa"/>
          </w:tcPr>
          <w:p w:rsidR="0098450F" w:rsidRDefault="0098450F">
            <w:pPr>
              <w:pStyle w:val="ConsPlusNormal"/>
              <w:jc w:val="center"/>
            </w:pPr>
            <w:r>
              <w:t>1050000,0</w:t>
            </w:r>
          </w:p>
        </w:tc>
        <w:tc>
          <w:tcPr>
            <w:tcW w:w="1417" w:type="dxa"/>
          </w:tcPr>
          <w:p w:rsidR="0098450F" w:rsidRDefault="0098450F">
            <w:pPr>
              <w:pStyle w:val="ConsPlusNormal"/>
              <w:jc w:val="center"/>
            </w:pPr>
            <w:r>
              <w:t>1050000,0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5</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государственное автономное учреждение здравоохранения Свердловской области "Серовская городская больница"</w:t>
            </w:r>
          </w:p>
        </w:tc>
      </w:tr>
      <w:tr w:rsidR="0098450F">
        <w:tc>
          <w:tcPr>
            <w:tcW w:w="964" w:type="dxa"/>
          </w:tcPr>
          <w:p w:rsidR="0098450F" w:rsidRDefault="0098450F">
            <w:pPr>
              <w:pStyle w:val="ConsPlusNormal"/>
              <w:jc w:val="center"/>
            </w:pPr>
            <w:r>
              <w:t>102.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103.</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1050000,0</w:t>
            </w:r>
          </w:p>
        </w:tc>
        <w:tc>
          <w:tcPr>
            <w:tcW w:w="1417" w:type="dxa"/>
          </w:tcPr>
          <w:p w:rsidR="0098450F" w:rsidRDefault="0098450F">
            <w:pPr>
              <w:pStyle w:val="ConsPlusNormal"/>
              <w:jc w:val="center"/>
            </w:pPr>
            <w:r>
              <w:t>1050000,0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104.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105.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106.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107.</w:t>
            </w:r>
          </w:p>
        </w:tc>
        <w:tc>
          <w:tcPr>
            <w:tcW w:w="3912" w:type="dxa"/>
            <w:tcBorders>
              <w:bottom w:val="nil"/>
            </w:tcBorders>
          </w:tcPr>
          <w:p w:rsidR="0098450F" w:rsidRDefault="0098450F">
            <w:pPr>
              <w:pStyle w:val="ConsPlusNormal"/>
            </w:pPr>
            <w:r>
              <w:t>Мероприятие 1.7.</w:t>
            </w:r>
          </w:p>
          <w:p w:rsidR="0098450F" w:rsidRDefault="0098450F">
            <w:pPr>
              <w:pStyle w:val="ConsPlusNormal"/>
            </w:pPr>
            <w:r>
              <w:t xml:space="preserve">Создание на базе государственного бюджетного учреждения здравоохранения Свердловской области "Областной клинический медицинский центр фтизиопульмонологии и инфекционных заболеваний" центра дезинфекции для проведения заключительной </w:t>
            </w:r>
            <w:r>
              <w:lastRenderedPageBreak/>
              <w:t>дезинфекции в медицинских организациях и по месту жительства пациентов инфекционного профиля</w:t>
            </w:r>
          </w:p>
        </w:tc>
        <w:tc>
          <w:tcPr>
            <w:tcW w:w="1417" w:type="dxa"/>
            <w:tcBorders>
              <w:bottom w:val="nil"/>
            </w:tcBorders>
          </w:tcPr>
          <w:p w:rsidR="0098450F" w:rsidRDefault="0098450F">
            <w:pPr>
              <w:pStyle w:val="ConsPlusNormal"/>
              <w:jc w:val="center"/>
            </w:pPr>
            <w:r>
              <w:lastRenderedPageBreak/>
              <w:t>1750,0</w:t>
            </w:r>
          </w:p>
        </w:tc>
        <w:tc>
          <w:tcPr>
            <w:tcW w:w="1417" w:type="dxa"/>
            <w:tcBorders>
              <w:bottom w:val="nil"/>
            </w:tcBorders>
          </w:tcPr>
          <w:p w:rsidR="0098450F" w:rsidRDefault="0098450F">
            <w:pPr>
              <w:pStyle w:val="ConsPlusNormal"/>
              <w:jc w:val="center"/>
            </w:pPr>
            <w:r>
              <w:t>1750,0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0,0</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jc w:val="center"/>
            </w:pPr>
            <w:r>
              <w:t>6</w:t>
            </w:r>
          </w:p>
        </w:tc>
        <w:tc>
          <w:tcPr>
            <w:tcW w:w="3628" w:type="dxa"/>
            <w:tcBorders>
              <w:bottom w:val="nil"/>
            </w:tcBorders>
          </w:tcPr>
          <w:p w:rsidR="0098450F" w:rsidRDefault="0098450F">
            <w:pPr>
              <w:pStyle w:val="ConsPlusNormal"/>
            </w:pPr>
            <w:r>
              <w:t>Министерство здравоохранения Свердловской области,</w:t>
            </w:r>
          </w:p>
          <w:p w:rsidR="0098450F" w:rsidRDefault="0098450F">
            <w:pPr>
              <w:pStyle w:val="ConsPlusNormal"/>
            </w:pPr>
            <w:r>
              <w:t>государственное бюджетное учреждение здравоохранения Свердловской области "Областной клинический медицинский центр фтизиопульмонологии и инфекционных заболеваний"</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(в ред. </w:t>
            </w:r>
            <w:hyperlink r:id="rId86">
              <w:r>
                <w:rPr>
                  <w:color w:val="0000FF"/>
                </w:rPr>
                <w:t>Постановления</w:t>
              </w:r>
            </w:hyperlink>
            <w:r>
              <w:t xml:space="preserve"> Правительства Свердловской области от 28.04.2023 N 300-ПП)</w:t>
            </w:r>
          </w:p>
        </w:tc>
      </w:tr>
      <w:tr w:rsidR="0098450F">
        <w:tc>
          <w:tcPr>
            <w:tcW w:w="964" w:type="dxa"/>
          </w:tcPr>
          <w:p w:rsidR="0098450F" w:rsidRDefault="0098450F">
            <w:pPr>
              <w:pStyle w:val="ConsPlusNormal"/>
              <w:jc w:val="center"/>
            </w:pPr>
            <w:r>
              <w:t>108.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109.</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1750,0</w:t>
            </w:r>
          </w:p>
        </w:tc>
        <w:tc>
          <w:tcPr>
            <w:tcW w:w="1417" w:type="dxa"/>
          </w:tcPr>
          <w:p w:rsidR="0098450F" w:rsidRDefault="0098450F">
            <w:pPr>
              <w:pStyle w:val="ConsPlusNormal"/>
              <w:jc w:val="center"/>
            </w:pPr>
            <w:r>
              <w:t>1750,0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110.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111.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112.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113.</w:t>
            </w:r>
          </w:p>
        </w:tc>
        <w:tc>
          <w:tcPr>
            <w:tcW w:w="3912" w:type="dxa"/>
          </w:tcPr>
          <w:p w:rsidR="0098450F" w:rsidRDefault="0098450F">
            <w:pPr>
              <w:pStyle w:val="ConsPlusNormal"/>
            </w:pPr>
            <w:r>
              <w:t>Мероприятие 1.8.</w:t>
            </w:r>
          </w:p>
          <w:p w:rsidR="0098450F" w:rsidRDefault="0098450F">
            <w:pPr>
              <w:pStyle w:val="ConsPlusNormal"/>
            </w:pPr>
            <w:r>
              <w:t>Развитие дистанционных технологий слежения за состоянием пациентов в отделениях реанимации и интенсивной терапии государственных медицинских организаций Свердловской области</w:t>
            </w:r>
          </w:p>
        </w:tc>
        <w:tc>
          <w:tcPr>
            <w:tcW w:w="1417" w:type="dxa"/>
          </w:tcPr>
          <w:p w:rsidR="0098450F" w:rsidRDefault="0098450F">
            <w:pPr>
              <w:pStyle w:val="ConsPlusNormal"/>
              <w:jc w:val="center"/>
            </w:pPr>
            <w:r>
              <w:t>3750,0</w:t>
            </w:r>
          </w:p>
        </w:tc>
        <w:tc>
          <w:tcPr>
            <w:tcW w:w="1417" w:type="dxa"/>
          </w:tcPr>
          <w:p w:rsidR="0098450F" w:rsidRDefault="0098450F">
            <w:pPr>
              <w:pStyle w:val="ConsPlusNormal"/>
              <w:jc w:val="center"/>
            </w:pPr>
            <w:r>
              <w:t>3750,0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7</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государственные медицинские организации Свердловской области</w:t>
            </w:r>
          </w:p>
        </w:tc>
      </w:tr>
      <w:tr w:rsidR="0098450F">
        <w:tc>
          <w:tcPr>
            <w:tcW w:w="964" w:type="dxa"/>
          </w:tcPr>
          <w:p w:rsidR="0098450F" w:rsidRDefault="0098450F">
            <w:pPr>
              <w:pStyle w:val="ConsPlusNormal"/>
              <w:jc w:val="center"/>
            </w:pPr>
            <w:r>
              <w:t>114.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115.</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3750,0</w:t>
            </w:r>
          </w:p>
        </w:tc>
        <w:tc>
          <w:tcPr>
            <w:tcW w:w="1417" w:type="dxa"/>
          </w:tcPr>
          <w:p w:rsidR="0098450F" w:rsidRDefault="0098450F">
            <w:pPr>
              <w:pStyle w:val="ConsPlusNormal"/>
              <w:jc w:val="center"/>
            </w:pPr>
            <w:r>
              <w:t>3750,0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116.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117.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118.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119.</w:t>
            </w:r>
          </w:p>
        </w:tc>
        <w:tc>
          <w:tcPr>
            <w:tcW w:w="3912" w:type="dxa"/>
            <w:tcBorders>
              <w:bottom w:val="nil"/>
            </w:tcBorders>
          </w:tcPr>
          <w:p w:rsidR="0098450F" w:rsidRDefault="0098450F">
            <w:pPr>
              <w:pStyle w:val="ConsPlusNormal"/>
            </w:pPr>
            <w:r>
              <w:t>Мероприятие 1.9.</w:t>
            </w:r>
          </w:p>
          <w:p w:rsidR="0098450F" w:rsidRDefault="0098450F">
            <w:pPr>
              <w:pStyle w:val="ConsPlusNormal"/>
            </w:pPr>
            <w:r>
              <w:lastRenderedPageBreak/>
              <w:t>Создание молодежного центра общественного здоровья на базе государственного бюджетного профессионального образовательного учреждения "Свердловский областной медицинский колледж" и регионального центра общественного здоровья на базе государственного автономного учреждения здравоохранения Свердловской области "Центр общественного здоровья и медицинской профилактики"</w:t>
            </w:r>
          </w:p>
        </w:tc>
        <w:tc>
          <w:tcPr>
            <w:tcW w:w="1417" w:type="dxa"/>
            <w:tcBorders>
              <w:bottom w:val="nil"/>
            </w:tcBorders>
          </w:tcPr>
          <w:p w:rsidR="0098450F" w:rsidRDefault="0098450F">
            <w:pPr>
              <w:pStyle w:val="ConsPlusNormal"/>
              <w:jc w:val="center"/>
            </w:pPr>
            <w:r>
              <w:lastRenderedPageBreak/>
              <w:t>4375,0</w:t>
            </w:r>
          </w:p>
        </w:tc>
        <w:tc>
          <w:tcPr>
            <w:tcW w:w="1417" w:type="dxa"/>
            <w:tcBorders>
              <w:bottom w:val="nil"/>
            </w:tcBorders>
          </w:tcPr>
          <w:p w:rsidR="0098450F" w:rsidRDefault="0098450F">
            <w:pPr>
              <w:pStyle w:val="ConsPlusNormal"/>
              <w:jc w:val="center"/>
            </w:pPr>
            <w:r>
              <w:t>4375,0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0,0</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jc w:val="center"/>
            </w:pPr>
            <w:r>
              <w:t>8, 9</w:t>
            </w:r>
          </w:p>
        </w:tc>
        <w:tc>
          <w:tcPr>
            <w:tcW w:w="3628" w:type="dxa"/>
            <w:tcBorders>
              <w:bottom w:val="nil"/>
            </w:tcBorders>
          </w:tcPr>
          <w:p w:rsidR="0098450F" w:rsidRDefault="0098450F">
            <w:pPr>
              <w:pStyle w:val="ConsPlusNormal"/>
            </w:pPr>
            <w:r>
              <w:t xml:space="preserve">Министерство здравоохранения </w:t>
            </w:r>
            <w:r>
              <w:lastRenderedPageBreak/>
              <w:t>Свердловской области, государственное автономное учреждение здравоохранения Свердловской области "Центр общественного здоровья и медицинской профилактики" (далее - ЦОЗМП), государственное бюджетное профессиональное образовательное учреждение "Свердловский областной медицинский колледж" (далее - СОМК)</w:t>
            </w: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(п. 119 в ред. </w:t>
            </w:r>
            <w:hyperlink r:id="rId87">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120.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121.</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4375,0</w:t>
            </w:r>
          </w:p>
        </w:tc>
        <w:tc>
          <w:tcPr>
            <w:tcW w:w="1417" w:type="dxa"/>
          </w:tcPr>
          <w:p w:rsidR="0098450F" w:rsidRDefault="0098450F">
            <w:pPr>
              <w:pStyle w:val="ConsPlusNormal"/>
              <w:jc w:val="center"/>
            </w:pPr>
            <w:r>
              <w:t>4375,0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122.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123.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124.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125.</w:t>
            </w:r>
          </w:p>
        </w:tc>
        <w:tc>
          <w:tcPr>
            <w:tcW w:w="3912" w:type="dxa"/>
          </w:tcPr>
          <w:p w:rsidR="0098450F" w:rsidRDefault="0098450F">
            <w:pPr>
              <w:pStyle w:val="ConsPlusNormal"/>
            </w:pPr>
            <w:r>
              <w:t>Мероприятие 1.10.</w:t>
            </w:r>
          </w:p>
          <w:p w:rsidR="0098450F" w:rsidRDefault="0098450F">
            <w:pPr>
              <w:pStyle w:val="ConsPlusNormal"/>
            </w:pPr>
            <w:r>
              <w:t xml:space="preserve">Развитие выездных форм работы ("Мобильные центры здоровья") при участии отряда волонтеров с целью обеспечения доступной и массовой вакцинации населения на территории Свердловской области и проведение </w:t>
            </w:r>
            <w:r>
              <w:lastRenderedPageBreak/>
              <w:t>анкетирования на раннее выявление факторов риска инфекционных заболеваний в организованных коллективах, на промышленных предприятиях</w:t>
            </w:r>
          </w:p>
        </w:tc>
        <w:tc>
          <w:tcPr>
            <w:tcW w:w="1417" w:type="dxa"/>
          </w:tcPr>
          <w:p w:rsidR="0098450F" w:rsidRDefault="0098450F">
            <w:pPr>
              <w:pStyle w:val="ConsPlusNormal"/>
              <w:jc w:val="center"/>
            </w:pPr>
            <w:r>
              <w:lastRenderedPageBreak/>
              <w:t>2250,0</w:t>
            </w:r>
          </w:p>
        </w:tc>
        <w:tc>
          <w:tcPr>
            <w:tcW w:w="1417" w:type="dxa"/>
          </w:tcPr>
          <w:p w:rsidR="0098450F" w:rsidRDefault="0098450F">
            <w:pPr>
              <w:pStyle w:val="ConsPlusNormal"/>
              <w:jc w:val="center"/>
            </w:pPr>
            <w:r>
              <w:t>2250,0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10</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государственные медицинские организации Свердловской области,</w:t>
            </w:r>
          </w:p>
          <w:p w:rsidR="0098450F" w:rsidRDefault="0098450F">
            <w:pPr>
              <w:pStyle w:val="ConsPlusNormal"/>
            </w:pPr>
            <w:r>
              <w:t xml:space="preserve">федеральное государственное бюджетное образовательное учреждение высшего образования </w:t>
            </w:r>
            <w:r>
              <w:lastRenderedPageBreak/>
              <w:t>"Уральский государственный медицинский университет" Министерства здравоохранения Российской Федерации (далее - УГМУ) (по согласованию),</w:t>
            </w:r>
          </w:p>
          <w:p w:rsidR="0098450F" w:rsidRDefault="0098450F">
            <w:pPr>
              <w:pStyle w:val="ConsPlusNormal"/>
            </w:pPr>
            <w:r>
              <w:t>СОМК,</w:t>
            </w:r>
          </w:p>
          <w:p w:rsidR="0098450F" w:rsidRDefault="0098450F">
            <w:pPr>
              <w:pStyle w:val="ConsPlusNormal"/>
            </w:pPr>
            <w:r>
              <w:t>Региональное объединение работодателей "Свердловский областной Союз промышленников и предпринимателей" (по согласованию)</w:t>
            </w:r>
          </w:p>
        </w:tc>
      </w:tr>
      <w:tr w:rsidR="0098450F">
        <w:tc>
          <w:tcPr>
            <w:tcW w:w="964" w:type="dxa"/>
          </w:tcPr>
          <w:p w:rsidR="0098450F" w:rsidRDefault="0098450F">
            <w:pPr>
              <w:pStyle w:val="ConsPlusNormal"/>
              <w:jc w:val="center"/>
            </w:pPr>
            <w:r>
              <w:lastRenderedPageBreak/>
              <w:t>126.</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127.</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2250,0</w:t>
            </w:r>
          </w:p>
        </w:tc>
        <w:tc>
          <w:tcPr>
            <w:tcW w:w="1417" w:type="dxa"/>
          </w:tcPr>
          <w:p w:rsidR="0098450F" w:rsidRDefault="0098450F">
            <w:pPr>
              <w:pStyle w:val="ConsPlusNormal"/>
              <w:jc w:val="center"/>
            </w:pPr>
            <w:r>
              <w:t>2250,0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128.</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129.</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130.</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131.</w:t>
            </w:r>
          </w:p>
        </w:tc>
        <w:tc>
          <w:tcPr>
            <w:tcW w:w="3912" w:type="dxa"/>
          </w:tcPr>
          <w:p w:rsidR="0098450F" w:rsidRDefault="0098450F">
            <w:pPr>
              <w:pStyle w:val="ConsPlusNormal"/>
            </w:pPr>
            <w:r>
              <w:t>Мероприятие 1.11.</w:t>
            </w:r>
          </w:p>
          <w:p w:rsidR="0098450F" w:rsidRDefault="0098450F">
            <w:pPr>
              <w:pStyle w:val="ConsPlusNormal"/>
            </w:pPr>
            <w:r>
              <w:t>Внедрение системы обратной связи с пациентами для оценки их удовлетворенности качеством и доступностью скорой медицинской помощи, амбулаторно-поликлинической и стационарной помощи, проведение медико-социологического исследования по определению потребности населения Свердловской области в профилактических услугах</w:t>
            </w:r>
          </w:p>
        </w:tc>
        <w:tc>
          <w:tcPr>
            <w:tcW w:w="1417" w:type="dxa"/>
          </w:tcPr>
          <w:p w:rsidR="0098450F" w:rsidRDefault="0098450F">
            <w:pPr>
              <w:pStyle w:val="ConsPlusNormal"/>
              <w:jc w:val="center"/>
            </w:pPr>
            <w:r>
              <w:t>625,0</w:t>
            </w:r>
          </w:p>
        </w:tc>
        <w:tc>
          <w:tcPr>
            <w:tcW w:w="1417" w:type="dxa"/>
          </w:tcPr>
          <w:p w:rsidR="0098450F" w:rsidRDefault="0098450F">
            <w:pPr>
              <w:pStyle w:val="ConsPlusNormal"/>
              <w:jc w:val="center"/>
            </w:pPr>
            <w:r>
              <w:t>625,0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11</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СОМК,</w:t>
            </w:r>
          </w:p>
          <w:p w:rsidR="0098450F" w:rsidRDefault="0098450F">
            <w:pPr>
              <w:pStyle w:val="ConsPlusNormal"/>
            </w:pPr>
            <w:r>
              <w:t>государственные медицинские организации Свердловской области</w:t>
            </w:r>
          </w:p>
        </w:tc>
      </w:tr>
      <w:tr w:rsidR="0098450F">
        <w:tc>
          <w:tcPr>
            <w:tcW w:w="964" w:type="dxa"/>
          </w:tcPr>
          <w:p w:rsidR="0098450F" w:rsidRDefault="0098450F">
            <w:pPr>
              <w:pStyle w:val="ConsPlusNormal"/>
              <w:jc w:val="center"/>
            </w:pPr>
            <w:r>
              <w:lastRenderedPageBreak/>
              <w:t>132.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133.</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625,0</w:t>
            </w:r>
          </w:p>
        </w:tc>
        <w:tc>
          <w:tcPr>
            <w:tcW w:w="1417" w:type="dxa"/>
          </w:tcPr>
          <w:p w:rsidR="0098450F" w:rsidRDefault="0098450F">
            <w:pPr>
              <w:pStyle w:val="ConsPlusNormal"/>
              <w:jc w:val="center"/>
            </w:pPr>
            <w:r>
              <w:t>625,0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134.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135.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136.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137.</w:t>
            </w:r>
          </w:p>
        </w:tc>
        <w:tc>
          <w:tcPr>
            <w:tcW w:w="3912" w:type="dxa"/>
            <w:tcBorders>
              <w:bottom w:val="nil"/>
            </w:tcBorders>
          </w:tcPr>
          <w:p w:rsidR="0098450F" w:rsidRDefault="0098450F">
            <w:pPr>
              <w:pStyle w:val="ConsPlusNormal"/>
            </w:pPr>
            <w:r>
              <w:t>Мероприятие 1.12.</w:t>
            </w:r>
          </w:p>
          <w:p w:rsidR="0098450F" w:rsidRDefault="0098450F">
            <w:pPr>
              <w:pStyle w:val="ConsPlusNormal"/>
            </w:pPr>
            <w:r>
              <w:t>Организация дистанционного мониторинга состояния здоровья пациентов с применением передачи данных через мессенджеры.</w:t>
            </w:r>
          </w:p>
          <w:p w:rsidR="0098450F" w:rsidRDefault="0098450F">
            <w:pPr>
              <w:pStyle w:val="ConsPlusNormal"/>
            </w:pPr>
            <w:r>
              <w:t>Доработка и применение мобильных приложений для граждан по вопросам инфекционной безопасности (мониторинг показателей здоровья, консультирование по общим вопросам)</w:t>
            </w:r>
          </w:p>
        </w:tc>
        <w:tc>
          <w:tcPr>
            <w:tcW w:w="1417" w:type="dxa"/>
            <w:tcBorders>
              <w:bottom w:val="nil"/>
            </w:tcBorders>
          </w:tcPr>
          <w:p w:rsidR="0098450F" w:rsidRDefault="0098450F">
            <w:pPr>
              <w:pStyle w:val="ConsPlusNormal"/>
              <w:jc w:val="center"/>
            </w:pPr>
            <w:r>
              <w:t>2000,0</w:t>
            </w:r>
          </w:p>
        </w:tc>
        <w:tc>
          <w:tcPr>
            <w:tcW w:w="1417" w:type="dxa"/>
            <w:tcBorders>
              <w:bottom w:val="nil"/>
            </w:tcBorders>
          </w:tcPr>
          <w:p w:rsidR="0098450F" w:rsidRDefault="0098450F">
            <w:pPr>
              <w:pStyle w:val="ConsPlusNormal"/>
              <w:jc w:val="center"/>
            </w:pPr>
            <w:r>
              <w:t>2000,0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0,0</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jc w:val="center"/>
            </w:pPr>
            <w:r>
              <w:t>12</w:t>
            </w:r>
          </w:p>
        </w:tc>
        <w:tc>
          <w:tcPr>
            <w:tcW w:w="3628" w:type="dxa"/>
            <w:tcBorders>
              <w:bottom w:val="nil"/>
            </w:tcBorders>
          </w:tcPr>
          <w:p w:rsidR="0098450F" w:rsidRDefault="0098450F">
            <w:pPr>
              <w:pStyle w:val="ConsPlusNormal"/>
            </w:pPr>
            <w:r>
              <w:t>Министерство здравоохранения Свердловской области,</w:t>
            </w:r>
          </w:p>
          <w:p w:rsidR="0098450F" w:rsidRDefault="0098450F">
            <w:pPr>
              <w:pStyle w:val="ConsPlusNormal"/>
            </w:pPr>
            <w:r>
              <w:t>государственные медицинские организации Свердловской области,</w:t>
            </w:r>
          </w:p>
          <w:p w:rsidR="0098450F" w:rsidRDefault="0098450F">
            <w:pPr>
              <w:pStyle w:val="ConsPlusNormal"/>
            </w:pPr>
            <w:r>
              <w:t>государственное автономное учреждение дополнительного профессионального образования "Уральский институт управления здравоохранением имени А.Б. Блохина", СОМК</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(в ред. </w:t>
            </w:r>
            <w:hyperlink r:id="rId88">
              <w:r>
                <w:rPr>
                  <w:color w:val="0000FF"/>
                </w:rPr>
                <w:t>Постановления</w:t>
              </w:r>
            </w:hyperlink>
            <w:r>
              <w:t xml:space="preserve"> Правительства Свердловской области от 18.04.2024 N 255-ПП)</w:t>
            </w:r>
          </w:p>
        </w:tc>
      </w:tr>
      <w:tr w:rsidR="0098450F">
        <w:tc>
          <w:tcPr>
            <w:tcW w:w="964" w:type="dxa"/>
          </w:tcPr>
          <w:p w:rsidR="0098450F" w:rsidRDefault="0098450F">
            <w:pPr>
              <w:pStyle w:val="ConsPlusNormal"/>
              <w:jc w:val="center"/>
            </w:pPr>
            <w:r>
              <w:t>138.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139.</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2000,0</w:t>
            </w:r>
          </w:p>
        </w:tc>
        <w:tc>
          <w:tcPr>
            <w:tcW w:w="1417" w:type="dxa"/>
          </w:tcPr>
          <w:p w:rsidR="0098450F" w:rsidRDefault="0098450F">
            <w:pPr>
              <w:pStyle w:val="ConsPlusNormal"/>
              <w:jc w:val="center"/>
            </w:pPr>
            <w:r>
              <w:t>2000,0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140.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141.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142.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143.</w:t>
            </w:r>
          </w:p>
        </w:tc>
        <w:tc>
          <w:tcPr>
            <w:tcW w:w="3912" w:type="dxa"/>
          </w:tcPr>
          <w:p w:rsidR="0098450F" w:rsidRDefault="0098450F">
            <w:pPr>
              <w:pStyle w:val="ConsPlusNormal"/>
            </w:pPr>
            <w:r>
              <w:t>Мероприятие 1.13.</w:t>
            </w:r>
          </w:p>
          <w:p w:rsidR="0098450F" w:rsidRDefault="0098450F">
            <w:pPr>
              <w:pStyle w:val="ConsPlusNormal"/>
            </w:pPr>
            <w:r>
              <w:lastRenderedPageBreak/>
              <w:t>Создание амбулаторного телефонного центра (групп телефонного сопровождения пациентов) для консультации пациентов, находящихся на амбулаторном лечении, под диспансерным наблюдением.</w:t>
            </w:r>
          </w:p>
          <w:p w:rsidR="0098450F" w:rsidRDefault="0098450F">
            <w:pPr>
              <w:pStyle w:val="ConsPlusNormal"/>
            </w:pPr>
            <w:r>
              <w:t>Организация и проведение онлайн-школ здоровья, онлайн-консультаций для различных групп граждан по вопросам защиты от бактериальных и вирусных угроз</w:t>
            </w:r>
          </w:p>
        </w:tc>
        <w:tc>
          <w:tcPr>
            <w:tcW w:w="1417" w:type="dxa"/>
          </w:tcPr>
          <w:p w:rsidR="0098450F" w:rsidRDefault="0098450F">
            <w:pPr>
              <w:pStyle w:val="ConsPlusNormal"/>
              <w:jc w:val="center"/>
            </w:pPr>
            <w:r>
              <w:lastRenderedPageBreak/>
              <w:t>1250,0</w:t>
            </w:r>
          </w:p>
        </w:tc>
        <w:tc>
          <w:tcPr>
            <w:tcW w:w="1417" w:type="dxa"/>
          </w:tcPr>
          <w:p w:rsidR="0098450F" w:rsidRDefault="0098450F">
            <w:pPr>
              <w:pStyle w:val="ConsPlusNormal"/>
              <w:jc w:val="center"/>
            </w:pPr>
            <w:r>
              <w:t>1250,0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13</w:t>
            </w:r>
          </w:p>
        </w:tc>
        <w:tc>
          <w:tcPr>
            <w:tcW w:w="3628" w:type="dxa"/>
          </w:tcPr>
          <w:p w:rsidR="0098450F" w:rsidRDefault="0098450F">
            <w:pPr>
              <w:pStyle w:val="ConsPlusNormal"/>
            </w:pPr>
            <w:r>
              <w:t xml:space="preserve">Министерство здравоохранения </w:t>
            </w:r>
            <w:r>
              <w:lastRenderedPageBreak/>
              <w:t>Свердловской области,</w:t>
            </w:r>
          </w:p>
          <w:p w:rsidR="0098450F" w:rsidRDefault="0098450F">
            <w:pPr>
              <w:pStyle w:val="ConsPlusNormal"/>
            </w:pPr>
            <w:r>
              <w:t>государственные медицинские организации Свердловской области,</w:t>
            </w:r>
          </w:p>
          <w:p w:rsidR="0098450F" w:rsidRDefault="0098450F">
            <w:pPr>
              <w:pStyle w:val="ConsPlusNormal"/>
            </w:pPr>
            <w:r>
              <w:t>СОМК</w:t>
            </w:r>
          </w:p>
        </w:tc>
      </w:tr>
      <w:tr w:rsidR="0098450F">
        <w:tc>
          <w:tcPr>
            <w:tcW w:w="964" w:type="dxa"/>
          </w:tcPr>
          <w:p w:rsidR="0098450F" w:rsidRDefault="0098450F">
            <w:pPr>
              <w:pStyle w:val="ConsPlusNormal"/>
              <w:jc w:val="center"/>
            </w:pPr>
            <w:r>
              <w:lastRenderedPageBreak/>
              <w:t>144.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145.</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1250,0</w:t>
            </w:r>
          </w:p>
        </w:tc>
        <w:tc>
          <w:tcPr>
            <w:tcW w:w="1417" w:type="dxa"/>
          </w:tcPr>
          <w:p w:rsidR="0098450F" w:rsidRDefault="0098450F">
            <w:pPr>
              <w:pStyle w:val="ConsPlusNormal"/>
              <w:jc w:val="center"/>
            </w:pPr>
            <w:r>
              <w:t>1250,0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146.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147.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148.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149.</w:t>
            </w:r>
          </w:p>
        </w:tc>
        <w:tc>
          <w:tcPr>
            <w:tcW w:w="3912" w:type="dxa"/>
            <w:tcBorders>
              <w:bottom w:val="nil"/>
            </w:tcBorders>
          </w:tcPr>
          <w:p w:rsidR="0098450F" w:rsidRDefault="0098450F">
            <w:pPr>
              <w:pStyle w:val="ConsPlusNormal"/>
            </w:pPr>
            <w:r>
              <w:t>Мероприятие 1.14.</w:t>
            </w:r>
          </w:p>
          <w:p w:rsidR="0098450F" w:rsidRDefault="0098450F">
            <w:pPr>
              <w:pStyle w:val="ConsPlusNormal"/>
            </w:pPr>
            <w:r>
              <w:t>Разработка и реализация информационной стратегии Свердловской области в сфере профилактики инфекционных заболеваний. Развитие системы информирования и просвещения населения по проблемам профилактики инфекционных заболеваний, пропаганде здорового образа жизни</w:t>
            </w:r>
          </w:p>
        </w:tc>
        <w:tc>
          <w:tcPr>
            <w:tcW w:w="1417" w:type="dxa"/>
            <w:tcBorders>
              <w:bottom w:val="nil"/>
            </w:tcBorders>
          </w:tcPr>
          <w:p w:rsidR="0098450F" w:rsidRDefault="0098450F">
            <w:pPr>
              <w:pStyle w:val="ConsPlusNormal"/>
              <w:jc w:val="center"/>
            </w:pPr>
            <w:r>
              <w:t>3500,0</w:t>
            </w:r>
          </w:p>
        </w:tc>
        <w:tc>
          <w:tcPr>
            <w:tcW w:w="1417" w:type="dxa"/>
            <w:tcBorders>
              <w:bottom w:val="nil"/>
            </w:tcBorders>
          </w:tcPr>
          <w:p w:rsidR="0098450F" w:rsidRDefault="0098450F">
            <w:pPr>
              <w:pStyle w:val="ConsPlusNormal"/>
              <w:jc w:val="center"/>
            </w:pPr>
            <w:r>
              <w:t>3500,0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0,0</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jc w:val="center"/>
            </w:pPr>
            <w:r>
              <w:t>14</w:t>
            </w:r>
          </w:p>
        </w:tc>
        <w:tc>
          <w:tcPr>
            <w:tcW w:w="3628" w:type="dxa"/>
            <w:tcBorders>
              <w:bottom w:val="nil"/>
            </w:tcBorders>
          </w:tcPr>
          <w:p w:rsidR="0098450F" w:rsidRDefault="0098450F">
            <w:pPr>
              <w:pStyle w:val="ConsPlusNormal"/>
            </w:pPr>
            <w:r>
              <w:t>Министерство здравоохранения Свердловской области,</w:t>
            </w:r>
          </w:p>
          <w:p w:rsidR="0098450F" w:rsidRDefault="0098450F">
            <w:pPr>
              <w:pStyle w:val="ConsPlusNormal"/>
            </w:pPr>
            <w:r>
              <w:t>УГМУ (по согласованию),</w:t>
            </w:r>
          </w:p>
          <w:p w:rsidR="0098450F" w:rsidRDefault="0098450F">
            <w:pPr>
              <w:pStyle w:val="ConsPlusNormal"/>
            </w:pPr>
            <w:r>
              <w:t>государственные медицинские организации Свердловской области, ЦОЗМП, СОМК</w:t>
            </w: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(в ред. </w:t>
            </w:r>
            <w:hyperlink r:id="rId89">
              <w:r>
                <w:rPr>
                  <w:color w:val="0000FF"/>
                </w:rPr>
                <w:t>Постановления</w:t>
              </w:r>
            </w:hyperlink>
            <w:r>
              <w:t xml:space="preserve"> Правительства Свердловской области от 18.04.2024 N 255-ПП)</w:t>
            </w:r>
          </w:p>
        </w:tc>
      </w:tr>
      <w:tr w:rsidR="0098450F">
        <w:tc>
          <w:tcPr>
            <w:tcW w:w="964" w:type="dxa"/>
          </w:tcPr>
          <w:p w:rsidR="0098450F" w:rsidRDefault="0098450F">
            <w:pPr>
              <w:pStyle w:val="ConsPlusNormal"/>
              <w:jc w:val="center"/>
            </w:pPr>
            <w:r>
              <w:t>150.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151.</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3500,0</w:t>
            </w:r>
          </w:p>
        </w:tc>
        <w:tc>
          <w:tcPr>
            <w:tcW w:w="1417" w:type="dxa"/>
          </w:tcPr>
          <w:p w:rsidR="0098450F" w:rsidRDefault="0098450F">
            <w:pPr>
              <w:pStyle w:val="ConsPlusNormal"/>
              <w:jc w:val="center"/>
            </w:pPr>
            <w:r>
              <w:t>3500,0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152.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153.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154.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155.</w:t>
            </w:r>
          </w:p>
        </w:tc>
        <w:tc>
          <w:tcPr>
            <w:tcW w:w="3912" w:type="dxa"/>
            <w:tcBorders>
              <w:bottom w:val="nil"/>
            </w:tcBorders>
          </w:tcPr>
          <w:p w:rsidR="0098450F" w:rsidRDefault="0098450F">
            <w:pPr>
              <w:pStyle w:val="ConsPlusNormal"/>
            </w:pPr>
            <w:r>
              <w:t>Мероприятие 1.15.</w:t>
            </w:r>
          </w:p>
          <w:p w:rsidR="0098450F" w:rsidRDefault="0098450F">
            <w:pPr>
              <w:pStyle w:val="ConsPlusNormal"/>
            </w:pPr>
            <w:r>
              <w:t>Профилактика пневмоний, вызванных пневмококковой инфекцией, среди лиц старшего возраста (65 лет и старше), имеющих хронические заболевания органов дыхания</w:t>
            </w:r>
          </w:p>
        </w:tc>
        <w:tc>
          <w:tcPr>
            <w:tcW w:w="1417" w:type="dxa"/>
            <w:tcBorders>
              <w:bottom w:val="nil"/>
            </w:tcBorders>
          </w:tcPr>
          <w:p w:rsidR="0098450F" w:rsidRDefault="0098450F">
            <w:pPr>
              <w:pStyle w:val="ConsPlusNormal"/>
              <w:jc w:val="center"/>
            </w:pPr>
            <w:r>
              <w:t>20000,0</w:t>
            </w:r>
          </w:p>
        </w:tc>
        <w:tc>
          <w:tcPr>
            <w:tcW w:w="1417" w:type="dxa"/>
            <w:tcBorders>
              <w:bottom w:val="nil"/>
            </w:tcBorders>
          </w:tcPr>
          <w:p w:rsidR="0098450F" w:rsidRDefault="0098450F">
            <w:pPr>
              <w:pStyle w:val="ConsPlusNormal"/>
              <w:jc w:val="center"/>
            </w:pPr>
            <w:r>
              <w:t>20000,0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0,0</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jc w:val="center"/>
            </w:pPr>
            <w:r>
              <w:t>15</w:t>
            </w:r>
          </w:p>
        </w:tc>
        <w:tc>
          <w:tcPr>
            <w:tcW w:w="3628" w:type="dxa"/>
            <w:tcBorders>
              <w:bottom w:val="nil"/>
            </w:tcBorders>
          </w:tcPr>
          <w:p w:rsidR="0098450F" w:rsidRDefault="0098450F">
            <w:pPr>
              <w:pStyle w:val="ConsPlusNormal"/>
            </w:pPr>
            <w:r>
              <w:t>Министерство здравоохранения Свердловской области,</w:t>
            </w:r>
          </w:p>
          <w:p w:rsidR="0098450F" w:rsidRDefault="0098450F">
            <w:pPr>
              <w:pStyle w:val="ConsPlusNormal"/>
            </w:pPr>
            <w:r>
              <w:t>УГМУ (по согласованию), ЦОЗМП,</w:t>
            </w:r>
          </w:p>
          <w:p w:rsidR="0098450F" w:rsidRDefault="0098450F">
            <w:pPr>
              <w:pStyle w:val="ConsPlusNormal"/>
            </w:pPr>
            <w:r>
              <w:t>государственные медицинские организации Свердловской области</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(в ред. </w:t>
            </w:r>
            <w:hyperlink r:id="rId90">
              <w:r>
                <w:rPr>
                  <w:color w:val="0000FF"/>
                </w:rPr>
                <w:t>Постановления</w:t>
              </w:r>
            </w:hyperlink>
            <w:r>
              <w:t xml:space="preserve"> Правительства Свердловской области от 18.04.2024 N 255-ПП)</w:t>
            </w:r>
          </w:p>
        </w:tc>
      </w:tr>
      <w:tr w:rsidR="0098450F">
        <w:tc>
          <w:tcPr>
            <w:tcW w:w="964" w:type="dxa"/>
          </w:tcPr>
          <w:p w:rsidR="0098450F" w:rsidRDefault="0098450F">
            <w:pPr>
              <w:pStyle w:val="ConsPlusNormal"/>
              <w:jc w:val="center"/>
            </w:pPr>
            <w:r>
              <w:t>156.</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157.</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20000,0</w:t>
            </w:r>
          </w:p>
        </w:tc>
        <w:tc>
          <w:tcPr>
            <w:tcW w:w="1417" w:type="dxa"/>
          </w:tcPr>
          <w:p w:rsidR="0098450F" w:rsidRDefault="0098450F">
            <w:pPr>
              <w:pStyle w:val="ConsPlusNormal"/>
              <w:jc w:val="center"/>
            </w:pPr>
            <w:r>
              <w:t>20000,0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158.</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159.</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160.</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161.</w:t>
            </w:r>
          </w:p>
        </w:tc>
        <w:tc>
          <w:tcPr>
            <w:tcW w:w="3912" w:type="dxa"/>
            <w:tcBorders>
              <w:bottom w:val="nil"/>
            </w:tcBorders>
          </w:tcPr>
          <w:p w:rsidR="0098450F" w:rsidRDefault="0098450F">
            <w:pPr>
              <w:pStyle w:val="ConsPlusNormal"/>
            </w:pPr>
            <w:r>
              <w:t>Мероприятие 1.16.</w:t>
            </w:r>
          </w:p>
          <w:p w:rsidR="0098450F" w:rsidRDefault="0098450F">
            <w:pPr>
              <w:pStyle w:val="ConsPlusNormal"/>
            </w:pPr>
            <w:r>
              <w:t xml:space="preserve">Профилактика клещевых вирусных инфекций на территории Свердловской </w:t>
            </w:r>
            <w:r>
              <w:lastRenderedPageBreak/>
              <w:t>области - эндемичной по заболеваемости клещевым вирусным энцефалитом</w:t>
            </w:r>
          </w:p>
        </w:tc>
        <w:tc>
          <w:tcPr>
            <w:tcW w:w="1417" w:type="dxa"/>
            <w:tcBorders>
              <w:bottom w:val="nil"/>
            </w:tcBorders>
          </w:tcPr>
          <w:p w:rsidR="0098450F" w:rsidRDefault="0098450F">
            <w:pPr>
              <w:pStyle w:val="ConsPlusNormal"/>
              <w:jc w:val="center"/>
            </w:pPr>
            <w:r>
              <w:lastRenderedPageBreak/>
              <w:t>13000,0</w:t>
            </w:r>
          </w:p>
        </w:tc>
        <w:tc>
          <w:tcPr>
            <w:tcW w:w="1417" w:type="dxa"/>
            <w:tcBorders>
              <w:bottom w:val="nil"/>
            </w:tcBorders>
          </w:tcPr>
          <w:p w:rsidR="0098450F" w:rsidRDefault="0098450F">
            <w:pPr>
              <w:pStyle w:val="ConsPlusNormal"/>
              <w:jc w:val="center"/>
            </w:pPr>
            <w:r>
              <w:t>13000,0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0,0</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jc w:val="center"/>
            </w:pPr>
            <w:r>
              <w:t>16</w:t>
            </w:r>
          </w:p>
        </w:tc>
        <w:tc>
          <w:tcPr>
            <w:tcW w:w="3628" w:type="dxa"/>
            <w:tcBorders>
              <w:bottom w:val="nil"/>
            </w:tcBorders>
          </w:tcPr>
          <w:p w:rsidR="0098450F" w:rsidRDefault="0098450F">
            <w:pPr>
              <w:pStyle w:val="ConsPlusNormal"/>
            </w:pPr>
            <w:r>
              <w:t>Министерство здравоохранения Свердловской области,</w:t>
            </w:r>
          </w:p>
          <w:p w:rsidR="0098450F" w:rsidRDefault="0098450F">
            <w:pPr>
              <w:pStyle w:val="ConsPlusNormal"/>
            </w:pPr>
            <w:r>
              <w:t>УГМУ (по согласованию), ЦОЗМП</w:t>
            </w:r>
          </w:p>
          <w:p w:rsidR="0098450F" w:rsidRDefault="0098450F">
            <w:pPr>
              <w:pStyle w:val="ConsPlusNormal"/>
            </w:pPr>
            <w:r>
              <w:lastRenderedPageBreak/>
              <w:t>государственные медицинские организации Свердловской области</w:t>
            </w: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(в ред. </w:t>
            </w:r>
            <w:hyperlink r:id="rId91">
              <w:r>
                <w:rPr>
                  <w:color w:val="0000FF"/>
                </w:rPr>
                <w:t>Постановления</w:t>
              </w:r>
            </w:hyperlink>
            <w:r>
              <w:t xml:space="preserve"> Правительства Свердловской области от 18.04.2024 N 255-ПП)</w:t>
            </w:r>
          </w:p>
        </w:tc>
      </w:tr>
      <w:tr w:rsidR="0098450F">
        <w:tc>
          <w:tcPr>
            <w:tcW w:w="964" w:type="dxa"/>
          </w:tcPr>
          <w:p w:rsidR="0098450F" w:rsidRDefault="0098450F">
            <w:pPr>
              <w:pStyle w:val="ConsPlusNormal"/>
              <w:jc w:val="center"/>
            </w:pPr>
            <w:r>
              <w:t>162.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163.</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13000,0</w:t>
            </w:r>
          </w:p>
        </w:tc>
        <w:tc>
          <w:tcPr>
            <w:tcW w:w="1417" w:type="dxa"/>
          </w:tcPr>
          <w:p w:rsidR="0098450F" w:rsidRDefault="0098450F">
            <w:pPr>
              <w:pStyle w:val="ConsPlusNormal"/>
              <w:jc w:val="center"/>
            </w:pPr>
            <w:r>
              <w:t>13000,0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164.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165.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166.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167.</w:t>
            </w:r>
          </w:p>
        </w:tc>
        <w:tc>
          <w:tcPr>
            <w:tcW w:w="3912" w:type="dxa"/>
          </w:tcPr>
          <w:p w:rsidR="0098450F" w:rsidRDefault="0098450F">
            <w:pPr>
              <w:pStyle w:val="ConsPlusNormal"/>
            </w:pPr>
            <w:r>
              <w:t>Мероприятие 1.17.</w:t>
            </w:r>
          </w:p>
          <w:p w:rsidR="0098450F" w:rsidRDefault="0098450F">
            <w:pPr>
              <w:pStyle w:val="ConsPlusNormal"/>
            </w:pPr>
            <w:r>
              <w:t>Создание эффективных условий для подготовки специалистов:</w:t>
            </w:r>
          </w:p>
          <w:p w:rsidR="0098450F" w:rsidRDefault="0098450F">
            <w:pPr>
              <w:pStyle w:val="ConsPlusNormal"/>
            </w:pPr>
            <w:r>
              <w:t>реализация преемственности образовательных программ среднего и высшего медицинского образования;</w:t>
            </w:r>
          </w:p>
          <w:p w:rsidR="0098450F" w:rsidRDefault="0098450F">
            <w:pPr>
              <w:pStyle w:val="ConsPlusNormal"/>
            </w:pPr>
            <w:r>
              <w:t>социально-экономическая поддержка целевой подготовки специалистов</w:t>
            </w:r>
          </w:p>
        </w:tc>
        <w:tc>
          <w:tcPr>
            <w:tcW w:w="1417" w:type="dxa"/>
          </w:tcPr>
          <w:p w:rsidR="0098450F" w:rsidRDefault="0098450F">
            <w:pPr>
              <w:pStyle w:val="ConsPlusNormal"/>
              <w:jc w:val="center"/>
            </w:pPr>
            <w:r>
              <w:t>3750,0</w:t>
            </w:r>
          </w:p>
        </w:tc>
        <w:tc>
          <w:tcPr>
            <w:tcW w:w="1417" w:type="dxa"/>
          </w:tcPr>
          <w:p w:rsidR="0098450F" w:rsidRDefault="0098450F">
            <w:pPr>
              <w:pStyle w:val="ConsPlusNormal"/>
              <w:jc w:val="center"/>
            </w:pPr>
            <w:r>
              <w:t>3750,0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17</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УГМУ (по согласованию), СОМК,</w:t>
            </w:r>
          </w:p>
          <w:p w:rsidR="0098450F" w:rsidRDefault="0098450F">
            <w:pPr>
              <w:pStyle w:val="ConsPlusNormal"/>
            </w:pPr>
            <w:r>
              <w:t>государственные медицинские организации Свердловской области</w:t>
            </w:r>
          </w:p>
        </w:tc>
      </w:tr>
      <w:tr w:rsidR="0098450F">
        <w:tc>
          <w:tcPr>
            <w:tcW w:w="964" w:type="dxa"/>
          </w:tcPr>
          <w:p w:rsidR="0098450F" w:rsidRDefault="0098450F">
            <w:pPr>
              <w:pStyle w:val="ConsPlusNormal"/>
              <w:jc w:val="center"/>
            </w:pPr>
            <w:r>
              <w:t>168.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169.</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3750,0</w:t>
            </w:r>
          </w:p>
        </w:tc>
        <w:tc>
          <w:tcPr>
            <w:tcW w:w="1417" w:type="dxa"/>
          </w:tcPr>
          <w:p w:rsidR="0098450F" w:rsidRDefault="0098450F">
            <w:pPr>
              <w:pStyle w:val="ConsPlusNormal"/>
              <w:jc w:val="center"/>
            </w:pPr>
            <w:r>
              <w:t>3750,0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170.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171.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172.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173.</w:t>
            </w:r>
          </w:p>
        </w:tc>
        <w:tc>
          <w:tcPr>
            <w:tcW w:w="3912" w:type="dxa"/>
          </w:tcPr>
          <w:p w:rsidR="0098450F" w:rsidRDefault="0098450F">
            <w:pPr>
              <w:pStyle w:val="ConsPlusNormal"/>
            </w:pPr>
            <w:r>
              <w:t>Мероприятие 1.18.</w:t>
            </w:r>
          </w:p>
          <w:p w:rsidR="0098450F" w:rsidRDefault="0098450F">
            <w:pPr>
              <w:pStyle w:val="ConsPlusNormal"/>
            </w:pPr>
            <w:r>
              <w:t>Создание условий для поддержания авторитета и престижа медицинской деятельности путем проведения и организации участия специалистов в конкурсах профессионального мастерства на региональном и всероссийском уровнях</w:t>
            </w:r>
          </w:p>
        </w:tc>
        <w:tc>
          <w:tcPr>
            <w:tcW w:w="1417" w:type="dxa"/>
          </w:tcPr>
          <w:p w:rsidR="0098450F" w:rsidRDefault="0098450F">
            <w:pPr>
              <w:pStyle w:val="ConsPlusNormal"/>
              <w:jc w:val="center"/>
            </w:pPr>
            <w:r>
              <w:t>3750,0</w:t>
            </w:r>
          </w:p>
        </w:tc>
        <w:tc>
          <w:tcPr>
            <w:tcW w:w="1417" w:type="dxa"/>
          </w:tcPr>
          <w:p w:rsidR="0098450F" w:rsidRDefault="0098450F">
            <w:pPr>
              <w:pStyle w:val="ConsPlusNormal"/>
              <w:jc w:val="center"/>
            </w:pPr>
            <w:r>
              <w:t>3750,0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18</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УГМУ (по согласованию), СОМК,</w:t>
            </w:r>
          </w:p>
          <w:p w:rsidR="0098450F" w:rsidRDefault="0098450F">
            <w:pPr>
              <w:pStyle w:val="ConsPlusNormal"/>
            </w:pPr>
            <w:r>
              <w:t>государственные медицинские организации Свердловской области</w:t>
            </w:r>
          </w:p>
        </w:tc>
      </w:tr>
      <w:tr w:rsidR="0098450F">
        <w:tc>
          <w:tcPr>
            <w:tcW w:w="964" w:type="dxa"/>
          </w:tcPr>
          <w:p w:rsidR="0098450F" w:rsidRDefault="0098450F">
            <w:pPr>
              <w:pStyle w:val="ConsPlusNormal"/>
              <w:jc w:val="center"/>
            </w:pPr>
            <w:r>
              <w:t>174.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175.</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3750,0</w:t>
            </w:r>
          </w:p>
        </w:tc>
        <w:tc>
          <w:tcPr>
            <w:tcW w:w="1417" w:type="dxa"/>
          </w:tcPr>
          <w:p w:rsidR="0098450F" w:rsidRDefault="0098450F">
            <w:pPr>
              <w:pStyle w:val="ConsPlusNormal"/>
              <w:jc w:val="center"/>
            </w:pPr>
            <w:r>
              <w:t>3750,0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176.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177.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178.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179.</w:t>
            </w:r>
          </w:p>
        </w:tc>
        <w:tc>
          <w:tcPr>
            <w:tcW w:w="3912" w:type="dxa"/>
          </w:tcPr>
          <w:p w:rsidR="0098450F" w:rsidRDefault="0098450F">
            <w:pPr>
              <w:pStyle w:val="ConsPlusNormal"/>
            </w:pPr>
            <w:r>
              <w:t>Мероприятие 1.19.</w:t>
            </w:r>
          </w:p>
          <w:p w:rsidR="0098450F" w:rsidRDefault="0098450F">
            <w:pPr>
              <w:pStyle w:val="ConsPlusNormal"/>
            </w:pPr>
            <w:r>
              <w:t>Повышение уровня квалификации, формирование новых компетенций в рамках непрерывного медицинского образования посредством создания новых программ дополнительного профессионального образования, профессионального обучения и формирования индивидуальной образовательной траектории специалистов, работающих в условиях биологических угроз</w:t>
            </w:r>
          </w:p>
        </w:tc>
        <w:tc>
          <w:tcPr>
            <w:tcW w:w="1417" w:type="dxa"/>
          </w:tcPr>
          <w:p w:rsidR="0098450F" w:rsidRDefault="0098450F">
            <w:pPr>
              <w:pStyle w:val="ConsPlusNormal"/>
              <w:jc w:val="center"/>
            </w:pPr>
            <w:r>
              <w:t>3750,0</w:t>
            </w:r>
          </w:p>
        </w:tc>
        <w:tc>
          <w:tcPr>
            <w:tcW w:w="1417" w:type="dxa"/>
          </w:tcPr>
          <w:p w:rsidR="0098450F" w:rsidRDefault="0098450F">
            <w:pPr>
              <w:pStyle w:val="ConsPlusNormal"/>
              <w:jc w:val="center"/>
            </w:pPr>
            <w:r>
              <w:t>3750,0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19</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УГМУ (по согласованию), СОМК,</w:t>
            </w:r>
          </w:p>
          <w:p w:rsidR="0098450F" w:rsidRDefault="0098450F">
            <w:pPr>
              <w:pStyle w:val="ConsPlusNormal"/>
            </w:pPr>
            <w:r>
              <w:t>государственные медицинские организации Свердловской области</w:t>
            </w:r>
          </w:p>
        </w:tc>
      </w:tr>
      <w:tr w:rsidR="0098450F">
        <w:tc>
          <w:tcPr>
            <w:tcW w:w="964" w:type="dxa"/>
          </w:tcPr>
          <w:p w:rsidR="0098450F" w:rsidRDefault="0098450F">
            <w:pPr>
              <w:pStyle w:val="ConsPlusNormal"/>
              <w:jc w:val="center"/>
            </w:pPr>
            <w:r>
              <w:t>180.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181.</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3750,0</w:t>
            </w:r>
          </w:p>
        </w:tc>
        <w:tc>
          <w:tcPr>
            <w:tcW w:w="1417" w:type="dxa"/>
          </w:tcPr>
          <w:p w:rsidR="0098450F" w:rsidRDefault="0098450F">
            <w:pPr>
              <w:pStyle w:val="ConsPlusNormal"/>
              <w:jc w:val="center"/>
            </w:pPr>
            <w:r>
              <w:t>3750,0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182.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183.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184.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185.</w:t>
            </w:r>
          </w:p>
        </w:tc>
        <w:tc>
          <w:tcPr>
            <w:tcW w:w="3912" w:type="dxa"/>
          </w:tcPr>
          <w:p w:rsidR="0098450F" w:rsidRDefault="0098450F">
            <w:pPr>
              <w:pStyle w:val="ConsPlusNormal"/>
            </w:pPr>
            <w:r>
              <w:t>Мероприятие 1.20.</w:t>
            </w:r>
          </w:p>
          <w:p w:rsidR="0098450F" w:rsidRDefault="0098450F">
            <w:pPr>
              <w:pStyle w:val="ConsPlusNormal"/>
            </w:pPr>
            <w:r>
              <w:t>Организация постоянно действующей психологической поддержки медицинских работников Свердловской области с целью повышения их стрессоустойчивости и эффективности в работе с пациентом в текущих и чрезвычайных обстоятельствах</w:t>
            </w:r>
          </w:p>
        </w:tc>
        <w:tc>
          <w:tcPr>
            <w:tcW w:w="1417" w:type="dxa"/>
          </w:tcPr>
          <w:p w:rsidR="0098450F" w:rsidRDefault="0098450F">
            <w:pPr>
              <w:pStyle w:val="ConsPlusNormal"/>
              <w:jc w:val="center"/>
            </w:pPr>
            <w:r>
              <w:t>4375,0</w:t>
            </w:r>
          </w:p>
        </w:tc>
        <w:tc>
          <w:tcPr>
            <w:tcW w:w="1417" w:type="dxa"/>
          </w:tcPr>
          <w:p w:rsidR="0098450F" w:rsidRDefault="0098450F">
            <w:pPr>
              <w:pStyle w:val="ConsPlusNormal"/>
              <w:jc w:val="center"/>
            </w:pPr>
            <w:r>
              <w:t>4375,0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20</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УГМУ (по согласованию), СОМК,</w:t>
            </w:r>
          </w:p>
          <w:p w:rsidR="0098450F" w:rsidRDefault="0098450F">
            <w:pPr>
              <w:pStyle w:val="ConsPlusNormal"/>
            </w:pPr>
            <w:r>
              <w:t>государственные медицинские организации Свердловской области</w:t>
            </w:r>
          </w:p>
        </w:tc>
      </w:tr>
      <w:tr w:rsidR="0098450F">
        <w:tc>
          <w:tcPr>
            <w:tcW w:w="964" w:type="dxa"/>
          </w:tcPr>
          <w:p w:rsidR="0098450F" w:rsidRDefault="0098450F">
            <w:pPr>
              <w:pStyle w:val="ConsPlusNormal"/>
              <w:jc w:val="center"/>
            </w:pPr>
            <w:r>
              <w:t>186.</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187.</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4375,0</w:t>
            </w:r>
          </w:p>
        </w:tc>
        <w:tc>
          <w:tcPr>
            <w:tcW w:w="1417" w:type="dxa"/>
          </w:tcPr>
          <w:p w:rsidR="0098450F" w:rsidRDefault="0098450F">
            <w:pPr>
              <w:pStyle w:val="ConsPlusNormal"/>
              <w:jc w:val="center"/>
            </w:pPr>
            <w:r>
              <w:t>4375,0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188.</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189.</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190.</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191.</w:t>
            </w:r>
          </w:p>
        </w:tc>
        <w:tc>
          <w:tcPr>
            <w:tcW w:w="3912" w:type="dxa"/>
            <w:tcBorders>
              <w:bottom w:val="nil"/>
            </w:tcBorders>
          </w:tcPr>
          <w:p w:rsidR="0098450F" w:rsidRDefault="0098450F">
            <w:pPr>
              <w:pStyle w:val="ConsPlusNormal"/>
            </w:pPr>
            <w:r>
              <w:t>Мероприятие 1.21.</w:t>
            </w:r>
          </w:p>
          <w:p w:rsidR="0098450F" w:rsidRDefault="0098450F">
            <w:pPr>
              <w:pStyle w:val="ConsPlusNormal"/>
            </w:pPr>
            <w:r>
              <w:t>Разработка номенклатуры и создание резерва лекарственных препаратов, медицинских изделий и медицинского оборудования для лабораторий особо опасных инфекций</w:t>
            </w:r>
          </w:p>
        </w:tc>
        <w:tc>
          <w:tcPr>
            <w:tcW w:w="1417" w:type="dxa"/>
            <w:tcBorders>
              <w:bottom w:val="nil"/>
            </w:tcBorders>
          </w:tcPr>
          <w:p w:rsidR="0098450F" w:rsidRDefault="0098450F">
            <w:pPr>
              <w:pStyle w:val="ConsPlusNormal"/>
              <w:jc w:val="center"/>
            </w:pPr>
            <w:r>
              <w:t>610819,6</w:t>
            </w:r>
          </w:p>
        </w:tc>
        <w:tc>
          <w:tcPr>
            <w:tcW w:w="1417" w:type="dxa"/>
            <w:tcBorders>
              <w:bottom w:val="nil"/>
            </w:tcBorders>
          </w:tcPr>
          <w:p w:rsidR="0098450F" w:rsidRDefault="0098450F">
            <w:pPr>
              <w:pStyle w:val="ConsPlusNormal"/>
              <w:jc w:val="center"/>
            </w:pPr>
            <w:r>
              <w:t>177422,8</w:t>
            </w:r>
          </w:p>
        </w:tc>
        <w:tc>
          <w:tcPr>
            <w:tcW w:w="1191" w:type="dxa"/>
            <w:tcBorders>
              <w:bottom w:val="nil"/>
            </w:tcBorders>
          </w:tcPr>
          <w:p w:rsidR="0098450F" w:rsidRDefault="0098450F">
            <w:pPr>
              <w:pStyle w:val="ConsPlusNormal"/>
              <w:jc w:val="center"/>
            </w:pPr>
            <w:r>
              <w:t>132654,3</w:t>
            </w:r>
          </w:p>
        </w:tc>
        <w:tc>
          <w:tcPr>
            <w:tcW w:w="1304" w:type="dxa"/>
            <w:tcBorders>
              <w:bottom w:val="nil"/>
            </w:tcBorders>
          </w:tcPr>
          <w:p w:rsidR="0098450F" w:rsidRDefault="0098450F">
            <w:pPr>
              <w:pStyle w:val="ConsPlusNormal"/>
              <w:jc w:val="center"/>
            </w:pPr>
            <w:r>
              <w:t>147784,0</w:t>
            </w:r>
          </w:p>
        </w:tc>
        <w:tc>
          <w:tcPr>
            <w:tcW w:w="1191" w:type="dxa"/>
            <w:tcBorders>
              <w:bottom w:val="nil"/>
            </w:tcBorders>
          </w:tcPr>
          <w:p w:rsidR="0098450F" w:rsidRDefault="0098450F">
            <w:pPr>
              <w:pStyle w:val="ConsPlusNormal"/>
              <w:jc w:val="center"/>
            </w:pPr>
            <w:r>
              <w:t>152958,5</w:t>
            </w:r>
          </w:p>
        </w:tc>
        <w:tc>
          <w:tcPr>
            <w:tcW w:w="1644" w:type="dxa"/>
            <w:tcBorders>
              <w:bottom w:val="nil"/>
            </w:tcBorders>
          </w:tcPr>
          <w:p w:rsidR="0098450F" w:rsidRDefault="0098450F">
            <w:pPr>
              <w:pStyle w:val="ConsPlusNormal"/>
              <w:jc w:val="center"/>
            </w:pPr>
            <w:r>
              <w:t>21</w:t>
            </w:r>
          </w:p>
        </w:tc>
        <w:tc>
          <w:tcPr>
            <w:tcW w:w="3628" w:type="dxa"/>
            <w:tcBorders>
              <w:bottom w:val="nil"/>
            </w:tcBorders>
          </w:tcPr>
          <w:p w:rsidR="0098450F" w:rsidRDefault="0098450F">
            <w:pPr>
              <w:pStyle w:val="ConsPlusNormal"/>
            </w:pPr>
            <w:r>
              <w:t xml:space="preserve">Министерство здравоохранения Свердловской области, государственное казенное учреждение здравоохранения Свердловской области "Областной медицинский центр </w:t>
            </w:r>
            <w:r>
              <w:lastRenderedPageBreak/>
              <w:t>мобилизационных резервов "Резерв" (далее - МЦ "Резерв")</w:t>
            </w: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(п. 191 в ред. </w:t>
            </w:r>
            <w:hyperlink r:id="rId9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192.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193.</w:t>
            </w:r>
          </w:p>
        </w:tc>
        <w:tc>
          <w:tcPr>
            <w:tcW w:w="3912" w:type="dxa"/>
            <w:tcBorders>
              <w:bottom w:val="nil"/>
            </w:tcBorders>
          </w:tcPr>
          <w:p w:rsidR="0098450F" w:rsidRDefault="0098450F">
            <w:pPr>
              <w:pStyle w:val="ConsPlusNormal"/>
            </w:pPr>
            <w:r>
              <w:t xml:space="preserve">областной бюджет </w:t>
            </w:r>
            <w:hyperlink w:anchor="P6501">
              <w:r>
                <w:rPr>
                  <w:color w:val="0000FF"/>
                </w:rPr>
                <w:t>&lt;1&gt;</w:t>
              </w:r>
            </w:hyperlink>
          </w:p>
        </w:tc>
        <w:tc>
          <w:tcPr>
            <w:tcW w:w="1417" w:type="dxa"/>
            <w:tcBorders>
              <w:bottom w:val="nil"/>
            </w:tcBorders>
          </w:tcPr>
          <w:p w:rsidR="0098450F" w:rsidRDefault="0098450F">
            <w:pPr>
              <w:pStyle w:val="ConsPlusNormal"/>
              <w:jc w:val="center"/>
            </w:pPr>
            <w:r>
              <w:t>610819,6</w:t>
            </w:r>
          </w:p>
        </w:tc>
        <w:tc>
          <w:tcPr>
            <w:tcW w:w="1417" w:type="dxa"/>
            <w:tcBorders>
              <w:bottom w:val="nil"/>
            </w:tcBorders>
          </w:tcPr>
          <w:p w:rsidR="0098450F" w:rsidRDefault="0098450F">
            <w:pPr>
              <w:pStyle w:val="ConsPlusNormal"/>
              <w:jc w:val="center"/>
            </w:pPr>
            <w:r>
              <w:t>177422,8</w:t>
            </w:r>
          </w:p>
        </w:tc>
        <w:tc>
          <w:tcPr>
            <w:tcW w:w="1191" w:type="dxa"/>
            <w:tcBorders>
              <w:bottom w:val="nil"/>
            </w:tcBorders>
          </w:tcPr>
          <w:p w:rsidR="0098450F" w:rsidRDefault="0098450F">
            <w:pPr>
              <w:pStyle w:val="ConsPlusNormal"/>
              <w:jc w:val="center"/>
            </w:pPr>
            <w:r>
              <w:t>132654,3</w:t>
            </w:r>
          </w:p>
        </w:tc>
        <w:tc>
          <w:tcPr>
            <w:tcW w:w="1304" w:type="dxa"/>
            <w:tcBorders>
              <w:bottom w:val="nil"/>
            </w:tcBorders>
          </w:tcPr>
          <w:p w:rsidR="0098450F" w:rsidRDefault="0098450F">
            <w:pPr>
              <w:pStyle w:val="ConsPlusNormal"/>
              <w:jc w:val="center"/>
            </w:pPr>
            <w:r>
              <w:t>147784,0</w:t>
            </w:r>
          </w:p>
        </w:tc>
        <w:tc>
          <w:tcPr>
            <w:tcW w:w="1191" w:type="dxa"/>
            <w:tcBorders>
              <w:bottom w:val="nil"/>
            </w:tcBorders>
          </w:tcPr>
          <w:p w:rsidR="0098450F" w:rsidRDefault="0098450F">
            <w:pPr>
              <w:pStyle w:val="ConsPlusNormal"/>
              <w:jc w:val="center"/>
            </w:pPr>
            <w:r>
              <w:t>152958,5</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193 в ред. </w:t>
            </w:r>
            <w:hyperlink r:id="rId9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194.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195.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196.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197.</w:t>
            </w:r>
          </w:p>
        </w:tc>
        <w:tc>
          <w:tcPr>
            <w:tcW w:w="3912" w:type="dxa"/>
            <w:tcBorders>
              <w:bottom w:val="nil"/>
            </w:tcBorders>
          </w:tcPr>
          <w:p w:rsidR="0098450F" w:rsidRDefault="0098450F">
            <w:pPr>
              <w:pStyle w:val="ConsPlusNormal"/>
            </w:pPr>
            <w:r>
              <w:t>Мероприятие 1.22. Организация отдыха и оздоровления детей и подростков в Свердловской области</w:t>
            </w:r>
          </w:p>
        </w:tc>
        <w:tc>
          <w:tcPr>
            <w:tcW w:w="1417" w:type="dxa"/>
            <w:tcBorders>
              <w:bottom w:val="nil"/>
            </w:tcBorders>
          </w:tcPr>
          <w:p w:rsidR="0098450F" w:rsidRDefault="0098450F">
            <w:pPr>
              <w:pStyle w:val="ConsPlusNormal"/>
              <w:jc w:val="center"/>
            </w:pPr>
            <w:r>
              <w:t>171781,1</w:t>
            </w:r>
          </w:p>
        </w:tc>
        <w:tc>
          <w:tcPr>
            <w:tcW w:w="1417" w:type="dxa"/>
            <w:tcBorders>
              <w:bottom w:val="nil"/>
            </w:tcBorders>
          </w:tcPr>
          <w:p w:rsidR="0098450F" w:rsidRDefault="0098450F">
            <w:pPr>
              <w:pStyle w:val="ConsPlusNormal"/>
              <w:jc w:val="center"/>
            </w:pPr>
            <w:r>
              <w:t>23803,0</w:t>
            </w:r>
          </w:p>
        </w:tc>
        <w:tc>
          <w:tcPr>
            <w:tcW w:w="1191" w:type="dxa"/>
            <w:tcBorders>
              <w:bottom w:val="nil"/>
            </w:tcBorders>
          </w:tcPr>
          <w:p w:rsidR="0098450F" w:rsidRDefault="0098450F">
            <w:pPr>
              <w:pStyle w:val="ConsPlusNormal"/>
              <w:jc w:val="center"/>
            </w:pPr>
            <w:r>
              <w:t>34755,1</w:t>
            </w:r>
          </w:p>
        </w:tc>
        <w:tc>
          <w:tcPr>
            <w:tcW w:w="1304" w:type="dxa"/>
            <w:tcBorders>
              <w:bottom w:val="nil"/>
            </w:tcBorders>
          </w:tcPr>
          <w:p w:rsidR="0098450F" w:rsidRDefault="0098450F">
            <w:pPr>
              <w:pStyle w:val="ConsPlusNormal"/>
              <w:jc w:val="center"/>
            </w:pPr>
            <w:r>
              <w:t>53442,6</w:t>
            </w:r>
          </w:p>
        </w:tc>
        <w:tc>
          <w:tcPr>
            <w:tcW w:w="1191" w:type="dxa"/>
            <w:tcBorders>
              <w:bottom w:val="nil"/>
            </w:tcBorders>
          </w:tcPr>
          <w:p w:rsidR="0098450F" w:rsidRDefault="0098450F">
            <w:pPr>
              <w:pStyle w:val="ConsPlusNormal"/>
              <w:jc w:val="center"/>
            </w:pPr>
            <w:r>
              <w:t>59780,4</w:t>
            </w:r>
          </w:p>
        </w:tc>
        <w:tc>
          <w:tcPr>
            <w:tcW w:w="1644" w:type="dxa"/>
            <w:tcBorders>
              <w:bottom w:val="nil"/>
            </w:tcBorders>
          </w:tcPr>
          <w:p w:rsidR="0098450F" w:rsidRDefault="0098450F">
            <w:pPr>
              <w:pStyle w:val="ConsPlusNormal"/>
              <w:jc w:val="center"/>
            </w:pPr>
            <w:r>
              <w:t>22</w:t>
            </w:r>
          </w:p>
        </w:tc>
        <w:tc>
          <w:tcPr>
            <w:tcW w:w="3628" w:type="dxa"/>
            <w:tcBorders>
              <w:bottom w:val="nil"/>
            </w:tcBorders>
          </w:tcPr>
          <w:p w:rsidR="0098450F" w:rsidRDefault="0098450F">
            <w:pPr>
              <w:pStyle w:val="ConsPlusNormal"/>
            </w:pPr>
            <w:r>
              <w:t>Министерство социальной политики Свердловской области</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197 в ред. </w:t>
            </w:r>
            <w:hyperlink r:id="rId9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198.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199.</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171781,1</w:t>
            </w:r>
          </w:p>
        </w:tc>
        <w:tc>
          <w:tcPr>
            <w:tcW w:w="1417" w:type="dxa"/>
            <w:tcBorders>
              <w:bottom w:val="nil"/>
            </w:tcBorders>
          </w:tcPr>
          <w:p w:rsidR="0098450F" w:rsidRDefault="0098450F">
            <w:pPr>
              <w:pStyle w:val="ConsPlusNormal"/>
              <w:jc w:val="center"/>
            </w:pPr>
            <w:r>
              <w:t>23803,0</w:t>
            </w:r>
          </w:p>
        </w:tc>
        <w:tc>
          <w:tcPr>
            <w:tcW w:w="1191" w:type="dxa"/>
            <w:tcBorders>
              <w:bottom w:val="nil"/>
            </w:tcBorders>
          </w:tcPr>
          <w:p w:rsidR="0098450F" w:rsidRDefault="0098450F">
            <w:pPr>
              <w:pStyle w:val="ConsPlusNormal"/>
              <w:jc w:val="center"/>
            </w:pPr>
            <w:r>
              <w:t>34755,1</w:t>
            </w:r>
          </w:p>
        </w:tc>
        <w:tc>
          <w:tcPr>
            <w:tcW w:w="1304" w:type="dxa"/>
            <w:tcBorders>
              <w:bottom w:val="nil"/>
            </w:tcBorders>
          </w:tcPr>
          <w:p w:rsidR="0098450F" w:rsidRDefault="0098450F">
            <w:pPr>
              <w:pStyle w:val="ConsPlusNormal"/>
              <w:jc w:val="center"/>
            </w:pPr>
            <w:r>
              <w:t>53442,6</w:t>
            </w:r>
          </w:p>
        </w:tc>
        <w:tc>
          <w:tcPr>
            <w:tcW w:w="1191" w:type="dxa"/>
            <w:tcBorders>
              <w:bottom w:val="nil"/>
            </w:tcBorders>
          </w:tcPr>
          <w:p w:rsidR="0098450F" w:rsidRDefault="0098450F">
            <w:pPr>
              <w:pStyle w:val="ConsPlusNormal"/>
              <w:jc w:val="center"/>
            </w:pPr>
            <w:r>
              <w:t>59780,4</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199 в ред. </w:t>
            </w:r>
            <w:hyperlink r:id="rId95">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200.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201.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202.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203.</w:t>
            </w:r>
          </w:p>
        </w:tc>
        <w:tc>
          <w:tcPr>
            <w:tcW w:w="12076" w:type="dxa"/>
            <w:gridSpan w:val="7"/>
          </w:tcPr>
          <w:p w:rsidR="0098450F" w:rsidRDefault="0098450F">
            <w:pPr>
              <w:pStyle w:val="ConsPlusNormal"/>
              <w:jc w:val="center"/>
              <w:outlineLvl w:val="2"/>
            </w:pPr>
            <w:r>
              <w:t>Подпрограмма 2 "Санитарно-эпидемиологическая безопасность Свердловской области"</w:t>
            </w: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204.</w:t>
            </w:r>
          </w:p>
        </w:tc>
        <w:tc>
          <w:tcPr>
            <w:tcW w:w="3912" w:type="dxa"/>
            <w:tcBorders>
              <w:bottom w:val="nil"/>
            </w:tcBorders>
          </w:tcPr>
          <w:p w:rsidR="0098450F" w:rsidRDefault="0098450F">
            <w:pPr>
              <w:pStyle w:val="ConsPlusNormal"/>
            </w:pPr>
            <w:r>
              <w:t>Всего по подпрограмме 2</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4124097,7</w:t>
            </w:r>
          </w:p>
        </w:tc>
        <w:tc>
          <w:tcPr>
            <w:tcW w:w="1417" w:type="dxa"/>
            <w:tcBorders>
              <w:bottom w:val="nil"/>
            </w:tcBorders>
          </w:tcPr>
          <w:p w:rsidR="0098450F" w:rsidRDefault="0098450F">
            <w:pPr>
              <w:pStyle w:val="ConsPlusNormal"/>
              <w:jc w:val="center"/>
            </w:pPr>
            <w:r>
              <w:t>1714784,3</w:t>
            </w:r>
          </w:p>
        </w:tc>
        <w:tc>
          <w:tcPr>
            <w:tcW w:w="1191" w:type="dxa"/>
            <w:tcBorders>
              <w:bottom w:val="nil"/>
            </w:tcBorders>
          </w:tcPr>
          <w:p w:rsidR="0098450F" w:rsidRDefault="0098450F">
            <w:pPr>
              <w:pStyle w:val="ConsPlusNormal"/>
              <w:jc w:val="center"/>
            </w:pPr>
            <w:r>
              <w:t>522790,6</w:t>
            </w:r>
          </w:p>
        </w:tc>
        <w:tc>
          <w:tcPr>
            <w:tcW w:w="1304" w:type="dxa"/>
            <w:tcBorders>
              <w:bottom w:val="nil"/>
            </w:tcBorders>
          </w:tcPr>
          <w:p w:rsidR="0098450F" w:rsidRDefault="0098450F">
            <w:pPr>
              <w:pStyle w:val="ConsPlusNormal"/>
              <w:jc w:val="center"/>
            </w:pPr>
            <w:r>
              <w:t>717135,1</w:t>
            </w:r>
          </w:p>
        </w:tc>
        <w:tc>
          <w:tcPr>
            <w:tcW w:w="1191" w:type="dxa"/>
            <w:tcBorders>
              <w:bottom w:val="nil"/>
            </w:tcBorders>
          </w:tcPr>
          <w:p w:rsidR="0098450F" w:rsidRDefault="0098450F">
            <w:pPr>
              <w:pStyle w:val="ConsPlusNormal"/>
              <w:jc w:val="center"/>
            </w:pPr>
            <w:r>
              <w:t>1169387,7</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204 в ред. </w:t>
            </w:r>
            <w:hyperlink r:id="rId96">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205.</w:t>
            </w:r>
          </w:p>
        </w:tc>
        <w:tc>
          <w:tcPr>
            <w:tcW w:w="3912" w:type="dxa"/>
            <w:tcBorders>
              <w:bottom w:val="nil"/>
            </w:tcBorders>
          </w:tcPr>
          <w:p w:rsidR="0098450F" w:rsidRDefault="0098450F">
            <w:pPr>
              <w:pStyle w:val="ConsPlusNormal"/>
            </w:pPr>
            <w:r>
              <w:t>федеральный бюджет</w:t>
            </w:r>
          </w:p>
        </w:tc>
        <w:tc>
          <w:tcPr>
            <w:tcW w:w="1417" w:type="dxa"/>
            <w:tcBorders>
              <w:bottom w:val="nil"/>
            </w:tcBorders>
          </w:tcPr>
          <w:p w:rsidR="0098450F" w:rsidRDefault="0098450F">
            <w:pPr>
              <w:pStyle w:val="ConsPlusNormal"/>
              <w:jc w:val="center"/>
            </w:pPr>
            <w:r>
              <w:t>1295454,2</w:t>
            </w:r>
          </w:p>
        </w:tc>
        <w:tc>
          <w:tcPr>
            <w:tcW w:w="1417" w:type="dxa"/>
            <w:tcBorders>
              <w:bottom w:val="nil"/>
            </w:tcBorders>
          </w:tcPr>
          <w:p w:rsidR="0098450F" w:rsidRDefault="0098450F">
            <w:pPr>
              <w:pStyle w:val="ConsPlusNormal"/>
              <w:jc w:val="center"/>
            </w:pPr>
            <w:r>
              <w:t>385257,7</w:t>
            </w:r>
          </w:p>
        </w:tc>
        <w:tc>
          <w:tcPr>
            <w:tcW w:w="1191" w:type="dxa"/>
            <w:tcBorders>
              <w:bottom w:val="nil"/>
            </w:tcBorders>
          </w:tcPr>
          <w:p w:rsidR="0098450F" w:rsidRDefault="0098450F">
            <w:pPr>
              <w:pStyle w:val="ConsPlusNormal"/>
              <w:jc w:val="center"/>
            </w:pPr>
            <w:r>
              <w:t>130969,1</w:t>
            </w:r>
          </w:p>
        </w:tc>
        <w:tc>
          <w:tcPr>
            <w:tcW w:w="1304" w:type="dxa"/>
            <w:tcBorders>
              <w:bottom w:val="nil"/>
            </w:tcBorders>
          </w:tcPr>
          <w:p w:rsidR="0098450F" w:rsidRDefault="0098450F">
            <w:pPr>
              <w:pStyle w:val="ConsPlusNormal"/>
              <w:jc w:val="center"/>
            </w:pPr>
            <w:r>
              <w:t>297347,8</w:t>
            </w:r>
          </w:p>
        </w:tc>
        <w:tc>
          <w:tcPr>
            <w:tcW w:w="1191" w:type="dxa"/>
            <w:tcBorders>
              <w:bottom w:val="nil"/>
            </w:tcBorders>
          </w:tcPr>
          <w:p w:rsidR="0098450F" w:rsidRDefault="0098450F">
            <w:pPr>
              <w:pStyle w:val="ConsPlusNormal"/>
              <w:jc w:val="center"/>
            </w:pPr>
            <w:r>
              <w:t>481879,6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205 в ред. </w:t>
            </w:r>
            <w:hyperlink r:id="rId97">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206.</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1649768,3</w:t>
            </w:r>
          </w:p>
        </w:tc>
        <w:tc>
          <w:tcPr>
            <w:tcW w:w="1417" w:type="dxa"/>
            <w:tcBorders>
              <w:bottom w:val="nil"/>
            </w:tcBorders>
          </w:tcPr>
          <w:p w:rsidR="0098450F" w:rsidRDefault="0098450F">
            <w:pPr>
              <w:pStyle w:val="ConsPlusNormal"/>
              <w:jc w:val="center"/>
            </w:pPr>
            <w:r>
              <w:t>333423,7</w:t>
            </w:r>
          </w:p>
        </w:tc>
        <w:tc>
          <w:tcPr>
            <w:tcW w:w="1191" w:type="dxa"/>
            <w:tcBorders>
              <w:bottom w:val="nil"/>
            </w:tcBorders>
          </w:tcPr>
          <w:p w:rsidR="0098450F" w:rsidRDefault="0098450F">
            <w:pPr>
              <w:pStyle w:val="ConsPlusNormal"/>
              <w:jc w:val="center"/>
            </w:pPr>
            <w:r>
              <w:t>365978,2</w:t>
            </w:r>
          </w:p>
        </w:tc>
        <w:tc>
          <w:tcPr>
            <w:tcW w:w="1304" w:type="dxa"/>
            <w:tcBorders>
              <w:bottom w:val="nil"/>
            </w:tcBorders>
          </w:tcPr>
          <w:p w:rsidR="0098450F" w:rsidRDefault="0098450F">
            <w:pPr>
              <w:pStyle w:val="ConsPlusNormal"/>
              <w:jc w:val="center"/>
            </w:pPr>
            <w:r>
              <w:t>409898,8</w:t>
            </w:r>
          </w:p>
        </w:tc>
        <w:tc>
          <w:tcPr>
            <w:tcW w:w="1191" w:type="dxa"/>
            <w:tcBorders>
              <w:bottom w:val="nil"/>
            </w:tcBorders>
          </w:tcPr>
          <w:p w:rsidR="0098450F" w:rsidRDefault="0098450F">
            <w:pPr>
              <w:pStyle w:val="ConsPlusNormal"/>
              <w:jc w:val="center"/>
            </w:pPr>
            <w:r>
              <w:t>540467,6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206 в ред. </w:t>
            </w:r>
            <w:hyperlink r:id="rId98">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207.</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97506,7</w:t>
            </w:r>
          </w:p>
        </w:tc>
        <w:tc>
          <w:tcPr>
            <w:tcW w:w="1417" w:type="dxa"/>
            <w:tcBorders>
              <w:bottom w:val="nil"/>
            </w:tcBorders>
          </w:tcPr>
          <w:p w:rsidR="0098450F" w:rsidRDefault="0098450F">
            <w:pPr>
              <w:pStyle w:val="ConsPlusNormal"/>
              <w:jc w:val="center"/>
            </w:pPr>
            <w:r>
              <w:t>28997,9</w:t>
            </w:r>
          </w:p>
        </w:tc>
        <w:tc>
          <w:tcPr>
            <w:tcW w:w="1191" w:type="dxa"/>
            <w:tcBorders>
              <w:bottom w:val="nil"/>
            </w:tcBorders>
          </w:tcPr>
          <w:p w:rsidR="0098450F" w:rsidRDefault="0098450F">
            <w:pPr>
              <w:pStyle w:val="ConsPlusNormal"/>
              <w:jc w:val="center"/>
            </w:pPr>
            <w:r>
              <w:t>9857,1</w:t>
            </w:r>
          </w:p>
        </w:tc>
        <w:tc>
          <w:tcPr>
            <w:tcW w:w="1304" w:type="dxa"/>
            <w:tcBorders>
              <w:bottom w:val="nil"/>
            </w:tcBorders>
          </w:tcPr>
          <w:p w:rsidR="0098450F" w:rsidRDefault="0098450F">
            <w:pPr>
              <w:pStyle w:val="ConsPlusNormal"/>
              <w:jc w:val="center"/>
            </w:pPr>
            <w:r>
              <w:t>22380,9</w:t>
            </w:r>
          </w:p>
        </w:tc>
        <w:tc>
          <w:tcPr>
            <w:tcW w:w="1191" w:type="dxa"/>
            <w:tcBorders>
              <w:bottom w:val="nil"/>
            </w:tcBorders>
          </w:tcPr>
          <w:p w:rsidR="0098450F" w:rsidRDefault="0098450F">
            <w:pPr>
              <w:pStyle w:val="ConsPlusNormal"/>
              <w:jc w:val="center"/>
            </w:pPr>
            <w:r>
              <w:t>36270,8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207 в ред. </w:t>
            </w:r>
            <w:hyperlink r:id="rId99">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208.</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204575,2</w:t>
            </w:r>
          </w:p>
        </w:tc>
        <w:tc>
          <w:tcPr>
            <w:tcW w:w="1417" w:type="dxa"/>
            <w:tcBorders>
              <w:bottom w:val="nil"/>
            </w:tcBorders>
          </w:tcPr>
          <w:p w:rsidR="0098450F" w:rsidRDefault="0098450F">
            <w:pPr>
              <w:pStyle w:val="ConsPlusNormal"/>
              <w:jc w:val="center"/>
            </w:pPr>
            <w:r>
              <w:t>21802,9</w:t>
            </w:r>
          </w:p>
        </w:tc>
        <w:tc>
          <w:tcPr>
            <w:tcW w:w="1191" w:type="dxa"/>
            <w:tcBorders>
              <w:bottom w:val="nil"/>
            </w:tcBorders>
          </w:tcPr>
          <w:p w:rsidR="0098450F" w:rsidRDefault="0098450F">
            <w:pPr>
              <w:pStyle w:val="ConsPlusNormal"/>
              <w:jc w:val="center"/>
            </w:pPr>
            <w:r>
              <w:t>25843,3</w:t>
            </w:r>
          </w:p>
        </w:tc>
        <w:tc>
          <w:tcPr>
            <w:tcW w:w="1304" w:type="dxa"/>
            <w:tcBorders>
              <w:bottom w:val="nil"/>
            </w:tcBorders>
          </w:tcPr>
          <w:p w:rsidR="0098450F" w:rsidRDefault="0098450F">
            <w:pPr>
              <w:pStyle w:val="ConsPlusNormal"/>
              <w:jc w:val="center"/>
            </w:pPr>
            <w:r>
              <w:t>9888,5</w:t>
            </w:r>
          </w:p>
        </w:tc>
        <w:tc>
          <w:tcPr>
            <w:tcW w:w="1191" w:type="dxa"/>
            <w:tcBorders>
              <w:bottom w:val="nil"/>
            </w:tcBorders>
          </w:tcPr>
          <w:p w:rsidR="0098450F" w:rsidRDefault="0098450F">
            <w:pPr>
              <w:pStyle w:val="ConsPlusNormal"/>
              <w:jc w:val="center"/>
            </w:pPr>
            <w:r>
              <w:t>147040,5</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208 в ред. </w:t>
            </w:r>
            <w:hyperlink r:id="rId100">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209.</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974300,0</w:t>
            </w:r>
          </w:p>
        </w:tc>
        <w:tc>
          <w:tcPr>
            <w:tcW w:w="1417" w:type="dxa"/>
          </w:tcPr>
          <w:p w:rsidR="0098450F" w:rsidRDefault="0098450F">
            <w:pPr>
              <w:pStyle w:val="ConsPlusNormal"/>
              <w:jc w:val="center"/>
            </w:pPr>
            <w:r>
              <w:t>974300,0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210.</w:t>
            </w:r>
          </w:p>
        </w:tc>
        <w:tc>
          <w:tcPr>
            <w:tcW w:w="3912" w:type="dxa"/>
            <w:tcBorders>
              <w:bottom w:val="nil"/>
            </w:tcBorders>
          </w:tcPr>
          <w:p w:rsidR="0098450F" w:rsidRDefault="0098450F">
            <w:pPr>
              <w:pStyle w:val="ConsPlusNormal"/>
            </w:pPr>
            <w:r>
              <w:t>Всего по направлению "Капитальные вложения"</w:t>
            </w:r>
          </w:p>
          <w:p w:rsidR="0098450F" w:rsidRDefault="0098450F">
            <w:pPr>
              <w:pStyle w:val="ConsPlusNormal"/>
            </w:pPr>
            <w:r>
              <w:lastRenderedPageBreak/>
              <w:t>в том числе:</w:t>
            </w:r>
          </w:p>
        </w:tc>
        <w:tc>
          <w:tcPr>
            <w:tcW w:w="1417" w:type="dxa"/>
            <w:tcBorders>
              <w:bottom w:val="nil"/>
            </w:tcBorders>
          </w:tcPr>
          <w:p w:rsidR="0098450F" w:rsidRDefault="0098450F">
            <w:pPr>
              <w:pStyle w:val="ConsPlusNormal"/>
              <w:jc w:val="center"/>
            </w:pPr>
            <w:r>
              <w:lastRenderedPageBreak/>
              <w:t>1597536,1</w:t>
            </w:r>
          </w:p>
        </w:tc>
        <w:tc>
          <w:tcPr>
            <w:tcW w:w="1417" w:type="dxa"/>
            <w:tcBorders>
              <w:bottom w:val="nil"/>
            </w:tcBorders>
          </w:tcPr>
          <w:p w:rsidR="0098450F" w:rsidRDefault="0098450F">
            <w:pPr>
              <w:pStyle w:val="ConsPlusNormal"/>
              <w:jc w:val="center"/>
            </w:pPr>
            <w:r>
              <w:t>436058,5</w:t>
            </w:r>
          </w:p>
        </w:tc>
        <w:tc>
          <w:tcPr>
            <w:tcW w:w="1191" w:type="dxa"/>
            <w:tcBorders>
              <w:bottom w:val="nil"/>
            </w:tcBorders>
          </w:tcPr>
          <w:p w:rsidR="0098450F" w:rsidRDefault="0098450F">
            <w:pPr>
              <w:pStyle w:val="ConsPlusNormal"/>
              <w:jc w:val="center"/>
            </w:pPr>
            <w:r>
              <w:t>166669,5</w:t>
            </w:r>
          </w:p>
        </w:tc>
        <w:tc>
          <w:tcPr>
            <w:tcW w:w="1304" w:type="dxa"/>
            <w:tcBorders>
              <w:bottom w:val="nil"/>
            </w:tcBorders>
          </w:tcPr>
          <w:p w:rsidR="0098450F" w:rsidRDefault="0098450F">
            <w:pPr>
              <w:pStyle w:val="ConsPlusNormal"/>
              <w:jc w:val="center"/>
            </w:pPr>
            <w:r>
              <w:t>329617,2</w:t>
            </w:r>
          </w:p>
        </w:tc>
        <w:tc>
          <w:tcPr>
            <w:tcW w:w="1191" w:type="dxa"/>
            <w:tcBorders>
              <w:bottom w:val="nil"/>
            </w:tcBorders>
          </w:tcPr>
          <w:p w:rsidR="0098450F" w:rsidRDefault="0098450F">
            <w:pPr>
              <w:pStyle w:val="ConsPlusNormal"/>
              <w:jc w:val="center"/>
            </w:pPr>
            <w:r>
              <w:t>665190,9</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210 в ред. </w:t>
            </w:r>
            <w:hyperlink r:id="rId101">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211.</w:t>
            </w:r>
          </w:p>
        </w:tc>
        <w:tc>
          <w:tcPr>
            <w:tcW w:w="3912" w:type="dxa"/>
            <w:tcBorders>
              <w:bottom w:val="nil"/>
            </w:tcBorders>
          </w:tcPr>
          <w:p w:rsidR="0098450F" w:rsidRDefault="0098450F">
            <w:pPr>
              <w:pStyle w:val="ConsPlusNormal"/>
            </w:pPr>
            <w:r>
              <w:t>федеральный бюджет</w:t>
            </w:r>
          </w:p>
        </w:tc>
        <w:tc>
          <w:tcPr>
            <w:tcW w:w="1417" w:type="dxa"/>
            <w:tcBorders>
              <w:bottom w:val="nil"/>
            </w:tcBorders>
          </w:tcPr>
          <w:p w:rsidR="0098450F" w:rsidRDefault="0098450F">
            <w:pPr>
              <w:pStyle w:val="ConsPlusNormal"/>
              <w:jc w:val="center"/>
            </w:pPr>
            <w:r>
              <w:t>1295454,2</w:t>
            </w:r>
          </w:p>
        </w:tc>
        <w:tc>
          <w:tcPr>
            <w:tcW w:w="1417" w:type="dxa"/>
            <w:tcBorders>
              <w:bottom w:val="nil"/>
            </w:tcBorders>
          </w:tcPr>
          <w:p w:rsidR="0098450F" w:rsidRDefault="0098450F">
            <w:pPr>
              <w:pStyle w:val="ConsPlusNormal"/>
              <w:jc w:val="center"/>
            </w:pPr>
            <w:r>
              <w:t>385257,7</w:t>
            </w:r>
          </w:p>
        </w:tc>
        <w:tc>
          <w:tcPr>
            <w:tcW w:w="1191" w:type="dxa"/>
            <w:tcBorders>
              <w:bottom w:val="nil"/>
            </w:tcBorders>
          </w:tcPr>
          <w:p w:rsidR="0098450F" w:rsidRDefault="0098450F">
            <w:pPr>
              <w:pStyle w:val="ConsPlusNormal"/>
              <w:jc w:val="center"/>
            </w:pPr>
            <w:r>
              <w:t>130969,1</w:t>
            </w:r>
          </w:p>
        </w:tc>
        <w:tc>
          <w:tcPr>
            <w:tcW w:w="1304" w:type="dxa"/>
            <w:tcBorders>
              <w:bottom w:val="nil"/>
            </w:tcBorders>
          </w:tcPr>
          <w:p w:rsidR="0098450F" w:rsidRDefault="0098450F">
            <w:pPr>
              <w:pStyle w:val="ConsPlusNormal"/>
              <w:jc w:val="center"/>
            </w:pPr>
            <w:r>
              <w:t>297347,8</w:t>
            </w:r>
          </w:p>
        </w:tc>
        <w:tc>
          <w:tcPr>
            <w:tcW w:w="1191" w:type="dxa"/>
            <w:tcBorders>
              <w:bottom w:val="nil"/>
            </w:tcBorders>
          </w:tcPr>
          <w:p w:rsidR="0098450F" w:rsidRDefault="0098450F">
            <w:pPr>
              <w:pStyle w:val="ConsPlusNormal"/>
              <w:jc w:val="center"/>
            </w:pPr>
            <w:r>
              <w:t>481879,6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211 в ред. </w:t>
            </w:r>
            <w:hyperlink r:id="rId10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212.</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97506,7</w:t>
            </w:r>
          </w:p>
        </w:tc>
        <w:tc>
          <w:tcPr>
            <w:tcW w:w="1417" w:type="dxa"/>
            <w:tcBorders>
              <w:bottom w:val="nil"/>
            </w:tcBorders>
          </w:tcPr>
          <w:p w:rsidR="0098450F" w:rsidRDefault="0098450F">
            <w:pPr>
              <w:pStyle w:val="ConsPlusNormal"/>
              <w:jc w:val="center"/>
            </w:pPr>
            <w:r>
              <w:t>28997,9</w:t>
            </w:r>
          </w:p>
        </w:tc>
        <w:tc>
          <w:tcPr>
            <w:tcW w:w="1191" w:type="dxa"/>
            <w:tcBorders>
              <w:bottom w:val="nil"/>
            </w:tcBorders>
          </w:tcPr>
          <w:p w:rsidR="0098450F" w:rsidRDefault="0098450F">
            <w:pPr>
              <w:pStyle w:val="ConsPlusNormal"/>
              <w:jc w:val="center"/>
            </w:pPr>
            <w:r>
              <w:t>9857,1</w:t>
            </w:r>
          </w:p>
        </w:tc>
        <w:tc>
          <w:tcPr>
            <w:tcW w:w="1304" w:type="dxa"/>
            <w:tcBorders>
              <w:bottom w:val="nil"/>
            </w:tcBorders>
          </w:tcPr>
          <w:p w:rsidR="0098450F" w:rsidRDefault="0098450F">
            <w:pPr>
              <w:pStyle w:val="ConsPlusNormal"/>
              <w:jc w:val="center"/>
            </w:pPr>
            <w:r>
              <w:t>22380,9</w:t>
            </w:r>
          </w:p>
        </w:tc>
        <w:tc>
          <w:tcPr>
            <w:tcW w:w="1191" w:type="dxa"/>
            <w:tcBorders>
              <w:bottom w:val="nil"/>
            </w:tcBorders>
          </w:tcPr>
          <w:p w:rsidR="0098450F" w:rsidRDefault="0098450F">
            <w:pPr>
              <w:pStyle w:val="ConsPlusNormal"/>
              <w:jc w:val="center"/>
            </w:pPr>
            <w:r>
              <w:t>36270,8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212 в ред. </w:t>
            </w:r>
            <w:hyperlink r:id="rId10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213.</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97506,7</w:t>
            </w:r>
          </w:p>
        </w:tc>
        <w:tc>
          <w:tcPr>
            <w:tcW w:w="1417" w:type="dxa"/>
            <w:tcBorders>
              <w:bottom w:val="nil"/>
            </w:tcBorders>
          </w:tcPr>
          <w:p w:rsidR="0098450F" w:rsidRDefault="0098450F">
            <w:pPr>
              <w:pStyle w:val="ConsPlusNormal"/>
              <w:jc w:val="center"/>
            </w:pPr>
            <w:r>
              <w:t>28997,9</w:t>
            </w:r>
          </w:p>
        </w:tc>
        <w:tc>
          <w:tcPr>
            <w:tcW w:w="1191" w:type="dxa"/>
            <w:tcBorders>
              <w:bottom w:val="nil"/>
            </w:tcBorders>
          </w:tcPr>
          <w:p w:rsidR="0098450F" w:rsidRDefault="0098450F">
            <w:pPr>
              <w:pStyle w:val="ConsPlusNormal"/>
              <w:jc w:val="center"/>
            </w:pPr>
            <w:r>
              <w:t>9857,1</w:t>
            </w:r>
          </w:p>
        </w:tc>
        <w:tc>
          <w:tcPr>
            <w:tcW w:w="1304" w:type="dxa"/>
            <w:tcBorders>
              <w:bottom w:val="nil"/>
            </w:tcBorders>
          </w:tcPr>
          <w:p w:rsidR="0098450F" w:rsidRDefault="0098450F">
            <w:pPr>
              <w:pStyle w:val="ConsPlusNormal"/>
              <w:jc w:val="center"/>
            </w:pPr>
            <w:r>
              <w:t>22380,9</w:t>
            </w:r>
          </w:p>
        </w:tc>
        <w:tc>
          <w:tcPr>
            <w:tcW w:w="1191" w:type="dxa"/>
            <w:tcBorders>
              <w:bottom w:val="nil"/>
            </w:tcBorders>
          </w:tcPr>
          <w:p w:rsidR="0098450F" w:rsidRDefault="0098450F">
            <w:pPr>
              <w:pStyle w:val="ConsPlusNormal"/>
              <w:jc w:val="center"/>
            </w:pPr>
            <w:r>
              <w:t>36270,8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213 в ред. </w:t>
            </w:r>
            <w:hyperlink r:id="rId10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214.</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204575,2</w:t>
            </w:r>
          </w:p>
        </w:tc>
        <w:tc>
          <w:tcPr>
            <w:tcW w:w="1417" w:type="dxa"/>
            <w:tcBorders>
              <w:bottom w:val="nil"/>
            </w:tcBorders>
          </w:tcPr>
          <w:p w:rsidR="0098450F" w:rsidRDefault="0098450F">
            <w:pPr>
              <w:pStyle w:val="ConsPlusNormal"/>
              <w:jc w:val="center"/>
            </w:pPr>
            <w:r>
              <w:t>21802,9</w:t>
            </w:r>
          </w:p>
        </w:tc>
        <w:tc>
          <w:tcPr>
            <w:tcW w:w="1191" w:type="dxa"/>
            <w:tcBorders>
              <w:bottom w:val="nil"/>
            </w:tcBorders>
          </w:tcPr>
          <w:p w:rsidR="0098450F" w:rsidRDefault="0098450F">
            <w:pPr>
              <w:pStyle w:val="ConsPlusNormal"/>
              <w:jc w:val="center"/>
            </w:pPr>
            <w:r>
              <w:t>25843,3</w:t>
            </w:r>
          </w:p>
        </w:tc>
        <w:tc>
          <w:tcPr>
            <w:tcW w:w="1304" w:type="dxa"/>
            <w:tcBorders>
              <w:bottom w:val="nil"/>
            </w:tcBorders>
          </w:tcPr>
          <w:p w:rsidR="0098450F" w:rsidRDefault="0098450F">
            <w:pPr>
              <w:pStyle w:val="ConsPlusNormal"/>
              <w:jc w:val="center"/>
            </w:pPr>
            <w:r>
              <w:t>9888,5</w:t>
            </w:r>
          </w:p>
        </w:tc>
        <w:tc>
          <w:tcPr>
            <w:tcW w:w="1191" w:type="dxa"/>
            <w:tcBorders>
              <w:bottom w:val="nil"/>
            </w:tcBorders>
          </w:tcPr>
          <w:p w:rsidR="0098450F" w:rsidRDefault="0098450F">
            <w:pPr>
              <w:pStyle w:val="ConsPlusNormal"/>
              <w:jc w:val="center"/>
            </w:pPr>
            <w:r>
              <w:t>147040,5</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214 в ред. </w:t>
            </w:r>
            <w:hyperlink r:id="rId105">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215.</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216.</w:t>
            </w:r>
          </w:p>
        </w:tc>
        <w:tc>
          <w:tcPr>
            <w:tcW w:w="3912" w:type="dxa"/>
          </w:tcPr>
          <w:p w:rsidR="0098450F" w:rsidRDefault="0098450F">
            <w:pPr>
              <w:pStyle w:val="ConsPlusNormal"/>
            </w:pPr>
            <w:r>
              <w:t>Всего по направлению</w:t>
            </w:r>
          </w:p>
          <w:p w:rsidR="0098450F" w:rsidRDefault="0098450F">
            <w:pPr>
              <w:pStyle w:val="ConsPlusNormal"/>
            </w:pPr>
            <w:r>
              <w:t>"Научно-исследовательские и опытно-конструкторские работы"</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217.</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218.</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219.</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220.</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221.</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222.</w:t>
            </w:r>
          </w:p>
        </w:tc>
        <w:tc>
          <w:tcPr>
            <w:tcW w:w="3912" w:type="dxa"/>
            <w:tcBorders>
              <w:bottom w:val="nil"/>
            </w:tcBorders>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2526561,6</w:t>
            </w:r>
          </w:p>
        </w:tc>
        <w:tc>
          <w:tcPr>
            <w:tcW w:w="1417" w:type="dxa"/>
            <w:tcBorders>
              <w:bottom w:val="nil"/>
            </w:tcBorders>
          </w:tcPr>
          <w:p w:rsidR="0098450F" w:rsidRDefault="0098450F">
            <w:pPr>
              <w:pStyle w:val="ConsPlusNormal"/>
              <w:jc w:val="center"/>
            </w:pPr>
            <w:r>
              <w:t>1278725,8</w:t>
            </w:r>
          </w:p>
        </w:tc>
        <w:tc>
          <w:tcPr>
            <w:tcW w:w="1191" w:type="dxa"/>
            <w:tcBorders>
              <w:bottom w:val="nil"/>
            </w:tcBorders>
          </w:tcPr>
          <w:p w:rsidR="0098450F" w:rsidRDefault="0098450F">
            <w:pPr>
              <w:pStyle w:val="ConsPlusNormal"/>
              <w:jc w:val="center"/>
            </w:pPr>
            <w:r>
              <w:t>356121,1</w:t>
            </w:r>
          </w:p>
        </w:tc>
        <w:tc>
          <w:tcPr>
            <w:tcW w:w="1304" w:type="dxa"/>
            <w:tcBorders>
              <w:bottom w:val="nil"/>
            </w:tcBorders>
          </w:tcPr>
          <w:p w:rsidR="0098450F" w:rsidRDefault="0098450F">
            <w:pPr>
              <w:pStyle w:val="ConsPlusNormal"/>
              <w:jc w:val="center"/>
            </w:pPr>
            <w:r>
              <w:t>387517,9</w:t>
            </w:r>
          </w:p>
        </w:tc>
        <w:tc>
          <w:tcPr>
            <w:tcW w:w="1191" w:type="dxa"/>
            <w:tcBorders>
              <w:bottom w:val="nil"/>
            </w:tcBorders>
          </w:tcPr>
          <w:p w:rsidR="0098450F" w:rsidRDefault="0098450F">
            <w:pPr>
              <w:pStyle w:val="ConsPlusNormal"/>
              <w:jc w:val="center"/>
            </w:pPr>
            <w:r>
              <w:t>504196,8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222 в ред. </w:t>
            </w:r>
            <w:hyperlink r:id="rId106">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223.</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224.</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1552261,6</w:t>
            </w:r>
          </w:p>
        </w:tc>
        <w:tc>
          <w:tcPr>
            <w:tcW w:w="1417" w:type="dxa"/>
            <w:tcBorders>
              <w:bottom w:val="nil"/>
            </w:tcBorders>
          </w:tcPr>
          <w:p w:rsidR="0098450F" w:rsidRDefault="0098450F">
            <w:pPr>
              <w:pStyle w:val="ConsPlusNormal"/>
              <w:jc w:val="center"/>
            </w:pPr>
            <w:r>
              <w:t>304425,8</w:t>
            </w:r>
          </w:p>
        </w:tc>
        <w:tc>
          <w:tcPr>
            <w:tcW w:w="1191" w:type="dxa"/>
            <w:tcBorders>
              <w:bottom w:val="nil"/>
            </w:tcBorders>
          </w:tcPr>
          <w:p w:rsidR="0098450F" w:rsidRDefault="0098450F">
            <w:pPr>
              <w:pStyle w:val="ConsPlusNormal"/>
              <w:jc w:val="center"/>
            </w:pPr>
            <w:r>
              <w:t>356121,1</w:t>
            </w:r>
          </w:p>
        </w:tc>
        <w:tc>
          <w:tcPr>
            <w:tcW w:w="1304" w:type="dxa"/>
            <w:tcBorders>
              <w:bottom w:val="nil"/>
            </w:tcBorders>
          </w:tcPr>
          <w:p w:rsidR="0098450F" w:rsidRDefault="0098450F">
            <w:pPr>
              <w:pStyle w:val="ConsPlusNormal"/>
              <w:jc w:val="center"/>
            </w:pPr>
            <w:r>
              <w:t>387517,9</w:t>
            </w:r>
          </w:p>
        </w:tc>
        <w:tc>
          <w:tcPr>
            <w:tcW w:w="1191" w:type="dxa"/>
            <w:tcBorders>
              <w:bottom w:val="nil"/>
            </w:tcBorders>
          </w:tcPr>
          <w:p w:rsidR="0098450F" w:rsidRDefault="0098450F">
            <w:pPr>
              <w:pStyle w:val="ConsPlusNormal"/>
              <w:jc w:val="center"/>
            </w:pPr>
            <w:r>
              <w:t>504196,8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224 в ред. </w:t>
            </w:r>
            <w:hyperlink r:id="rId107">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225.</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226.</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227.</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974300,0</w:t>
            </w:r>
          </w:p>
        </w:tc>
        <w:tc>
          <w:tcPr>
            <w:tcW w:w="1417" w:type="dxa"/>
          </w:tcPr>
          <w:p w:rsidR="0098450F" w:rsidRDefault="0098450F">
            <w:pPr>
              <w:pStyle w:val="ConsPlusNormal"/>
              <w:jc w:val="center"/>
            </w:pPr>
            <w:r>
              <w:t>974300,0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228.</w:t>
            </w:r>
          </w:p>
        </w:tc>
        <w:tc>
          <w:tcPr>
            <w:tcW w:w="15704" w:type="dxa"/>
            <w:gridSpan w:val="8"/>
          </w:tcPr>
          <w:p w:rsidR="0098450F" w:rsidRDefault="0098450F">
            <w:pPr>
              <w:pStyle w:val="ConsPlusNormal"/>
              <w:jc w:val="center"/>
              <w:outlineLvl w:val="3"/>
            </w:pPr>
            <w:r>
              <w:t>Капитальные вложения</w:t>
            </w:r>
          </w:p>
        </w:tc>
      </w:tr>
      <w:tr w:rsidR="0098450F">
        <w:tblPrEx>
          <w:tblBorders>
            <w:insideH w:val="nil"/>
          </w:tblBorders>
        </w:tblPrEx>
        <w:tc>
          <w:tcPr>
            <w:tcW w:w="964" w:type="dxa"/>
            <w:tcBorders>
              <w:bottom w:val="nil"/>
            </w:tcBorders>
          </w:tcPr>
          <w:p w:rsidR="0098450F" w:rsidRDefault="0098450F">
            <w:pPr>
              <w:pStyle w:val="ConsPlusNormal"/>
              <w:jc w:val="center"/>
            </w:pPr>
            <w:r>
              <w:t>229.</w:t>
            </w:r>
          </w:p>
        </w:tc>
        <w:tc>
          <w:tcPr>
            <w:tcW w:w="3912" w:type="dxa"/>
            <w:tcBorders>
              <w:bottom w:val="nil"/>
            </w:tcBorders>
          </w:tcPr>
          <w:p w:rsidR="0098450F" w:rsidRDefault="0098450F">
            <w:pPr>
              <w:pStyle w:val="ConsPlusNormal"/>
            </w:pPr>
            <w:r>
              <w:t>Всего по направлению "Капитальные вложения"</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1597536,1</w:t>
            </w:r>
          </w:p>
        </w:tc>
        <w:tc>
          <w:tcPr>
            <w:tcW w:w="1417" w:type="dxa"/>
            <w:tcBorders>
              <w:bottom w:val="nil"/>
            </w:tcBorders>
          </w:tcPr>
          <w:p w:rsidR="0098450F" w:rsidRDefault="0098450F">
            <w:pPr>
              <w:pStyle w:val="ConsPlusNormal"/>
              <w:jc w:val="center"/>
            </w:pPr>
            <w:r>
              <w:t>436058,5</w:t>
            </w:r>
          </w:p>
        </w:tc>
        <w:tc>
          <w:tcPr>
            <w:tcW w:w="1191" w:type="dxa"/>
            <w:tcBorders>
              <w:bottom w:val="nil"/>
            </w:tcBorders>
          </w:tcPr>
          <w:p w:rsidR="0098450F" w:rsidRDefault="0098450F">
            <w:pPr>
              <w:pStyle w:val="ConsPlusNormal"/>
              <w:jc w:val="center"/>
            </w:pPr>
            <w:r>
              <w:t>166669,5</w:t>
            </w:r>
          </w:p>
        </w:tc>
        <w:tc>
          <w:tcPr>
            <w:tcW w:w="1304" w:type="dxa"/>
            <w:tcBorders>
              <w:bottom w:val="nil"/>
            </w:tcBorders>
          </w:tcPr>
          <w:p w:rsidR="0098450F" w:rsidRDefault="0098450F">
            <w:pPr>
              <w:pStyle w:val="ConsPlusNormal"/>
              <w:jc w:val="center"/>
            </w:pPr>
            <w:r>
              <w:t>329617,2</w:t>
            </w:r>
          </w:p>
        </w:tc>
        <w:tc>
          <w:tcPr>
            <w:tcW w:w="1191" w:type="dxa"/>
            <w:tcBorders>
              <w:bottom w:val="nil"/>
            </w:tcBorders>
          </w:tcPr>
          <w:p w:rsidR="0098450F" w:rsidRDefault="0098450F">
            <w:pPr>
              <w:pStyle w:val="ConsPlusNormal"/>
              <w:jc w:val="center"/>
            </w:pPr>
            <w:r>
              <w:t>665190,9</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229 в ред. </w:t>
            </w:r>
            <w:hyperlink r:id="rId108">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230.</w:t>
            </w:r>
          </w:p>
        </w:tc>
        <w:tc>
          <w:tcPr>
            <w:tcW w:w="3912" w:type="dxa"/>
            <w:tcBorders>
              <w:bottom w:val="nil"/>
            </w:tcBorders>
          </w:tcPr>
          <w:p w:rsidR="0098450F" w:rsidRDefault="0098450F">
            <w:pPr>
              <w:pStyle w:val="ConsPlusNormal"/>
            </w:pPr>
            <w:r>
              <w:t>федеральный бюджет</w:t>
            </w:r>
          </w:p>
        </w:tc>
        <w:tc>
          <w:tcPr>
            <w:tcW w:w="1417" w:type="dxa"/>
            <w:tcBorders>
              <w:bottom w:val="nil"/>
            </w:tcBorders>
          </w:tcPr>
          <w:p w:rsidR="0098450F" w:rsidRDefault="0098450F">
            <w:pPr>
              <w:pStyle w:val="ConsPlusNormal"/>
              <w:jc w:val="center"/>
            </w:pPr>
            <w:r>
              <w:t>1295454,2</w:t>
            </w:r>
          </w:p>
        </w:tc>
        <w:tc>
          <w:tcPr>
            <w:tcW w:w="1417" w:type="dxa"/>
            <w:tcBorders>
              <w:bottom w:val="nil"/>
            </w:tcBorders>
          </w:tcPr>
          <w:p w:rsidR="0098450F" w:rsidRDefault="0098450F">
            <w:pPr>
              <w:pStyle w:val="ConsPlusNormal"/>
              <w:jc w:val="center"/>
            </w:pPr>
            <w:r>
              <w:t>385257,7</w:t>
            </w:r>
          </w:p>
        </w:tc>
        <w:tc>
          <w:tcPr>
            <w:tcW w:w="1191" w:type="dxa"/>
            <w:tcBorders>
              <w:bottom w:val="nil"/>
            </w:tcBorders>
          </w:tcPr>
          <w:p w:rsidR="0098450F" w:rsidRDefault="0098450F">
            <w:pPr>
              <w:pStyle w:val="ConsPlusNormal"/>
              <w:jc w:val="center"/>
            </w:pPr>
            <w:r>
              <w:t>130969,1</w:t>
            </w:r>
          </w:p>
        </w:tc>
        <w:tc>
          <w:tcPr>
            <w:tcW w:w="1304" w:type="dxa"/>
            <w:tcBorders>
              <w:bottom w:val="nil"/>
            </w:tcBorders>
          </w:tcPr>
          <w:p w:rsidR="0098450F" w:rsidRDefault="0098450F">
            <w:pPr>
              <w:pStyle w:val="ConsPlusNormal"/>
              <w:jc w:val="center"/>
            </w:pPr>
            <w:r>
              <w:t>297347,8</w:t>
            </w:r>
          </w:p>
        </w:tc>
        <w:tc>
          <w:tcPr>
            <w:tcW w:w="1191" w:type="dxa"/>
            <w:tcBorders>
              <w:bottom w:val="nil"/>
            </w:tcBorders>
          </w:tcPr>
          <w:p w:rsidR="0098450F" w:rsidRDefault="0098450F">
            <w:pPr>
              <w:pStyle w:val="ConsPlusNormal"/>
              <w:jc w:val="center"/>
            </w:pPr>
            <w:r>
              <w:t>481879,6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(п. 230 в ред. </w:t>
            </w:r>
            <w:hyperlink r:id="rId109">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231.</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97506,7</w:t>
            </w:r>
          </w:p>
        </w:tc>
        <w:tc>
          <w:tcPr>
            <w:tcW w:w="1417" w:type="dxa"/>
            <w:tcBorders>
              <w:bottom w:val="nil"/>
            </w:tcBorders>
          </w:tcPr>
          <w:p w:rsidR="0098450F" w:rsidRDefault="0098450F">
            <w:pPr>
              <w:pStyle w:val="ConsPlusNormal"/>
              <w:jc w:val="center"/>
            </w:pPr>
            <w:r>
              <w:t>28997,9</w:t>
            </w:r>
          </w:p>
        </w:tc>
        <w:tc>
          <w:tcPr>
            <w:tcW w:w="1191" w:type="dxa"/>
            <w:tcBorders>
              <w:bottom w:val="nil"/>
            </w:tcBorders>
          </w:tcPr>
          <w:p w:rsidR="0098450F" w:rsidRDefault="0098450F">
            <w:pPr>
              <w:pStyle w:val="ConsPlusNormal"/>
              <w:jc w:val="center"/>
            </w:pPr>
            <w:r>
              <w:t>9857,1</w:t>
            </w:r>
          </w:p>
        </w:tc>
        <w:tc>
          <w:tcPr>
            <w:tcW w:w="1304" w:type="dxa"/>
            <w:tcBorders>
              <w:bottom w:val="nil"/>
            </w:tcBorders>
          </w:tcPr>
          <w:p w:rsidR="0098450F" w:rsidRDefault="0098450F">
            <w:pPr>
              <w:pStyle w:val="ConsPlusNormal"/>
              <w:jc w:val="center"/>
            </w:pPr>
            <w:r>
              <w:t>22380,9</w:t>
            </w:r>
          </w:p>
        </w:tc>
        <w:tc>
          <w:tcPr>
            <w:tcW w:w="1191" w:type="dxa"/>
            <w:tcBorders>
              <w:bottom w:val="nil"/>
            </w:tcBorders>
          </w:tcPr>
          <w:p w:rsidR="0098450F" w:rsidRDefault="0098450F">
            <w:pPr>
              <w:pStyle w:val="ConsPlusNormal"/>
              <w:jc w:val="center"/>
            </w:pPr>
            <w:r>
              <w:t>36270,8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231 в ред. </w:t>
            </w:r>
            <w:hyperlink r:id="rId110">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232.</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97506,7</w:t>
            </w:r>
          </w:p>
        </w:tc>
        <w:tc>
          <w:tcPr>
            <w:tcW w:w="1417" w:type="dxa"/>
            <w:tcBorders>
              <w:bottom w:val="nil"/>
            </w:tcBorders>
          </w:tcPr>
          <w:p w:rsidR="0098450F" w:rsidRDefault="0098450F">
            <w:pPr>
              <w:pStyle w:val="ConsPlusNormal"/>
              <w:jc w:val="center"/>
            </w:pPr>
            <w:r>
              <w:t>28997,9</w:t>
            </w:r>
          </w:p>
        </w:tc>
        <w:tc>
          <w:tcPr>
            <w:tcW w:w="1191" w:type="dxa"/>
            <w:tcBorders>
              <w:bottom w:val="nil"/>
            </w:tcBorders>
          </w:tcPr>
          <w:p w:rsidR="0098450F" w:rsidRDefault="0098450F">
            <w:pPr>
              <w:pStyle w:val="ConsPlusNormal"/>
              <w:jc w:val="center"/>
            </w:pPr>
            <w:r>
              <w:t>9857,1</w:t>
            </w:r>
          </w:p>
        </w:tc>
        <w:tc>
          <w:tcPr>
            <w:tcW w:w="1304" w:type="dxa"/>
            <w:tcBorders>
              <w:bottom w:val="nil"/>
            </w:tcBorders>
          </w:tcPr>
          <w:p w:rsidR="0098450F" w:rsidRDefault="0098450F">
            <w:pPr>
              <w:pStyle w:val="ConsPlusNormal"/>
              <w:jc w:val="center"/>
            </w:pPr>
            <w:r>
              <w:t>22380,9</w:t>
            </w:r>
          </w:p>
        </w:tc>
        <w:tc>
          <w:tcPr>
            <w:tcW w:w="1191" w:type="dxa"/>
            <w:tcBorders>
              <w:bottom w:val="nil"/>
            </w:tcBorders>
          </w:tcPr>
          <w:p w:rsidR="0098450F" w:rsidRDefault="0098450F">
            <w:pPr>
              <w:pStyle w:val="ConsPlusNormal"/>
              <w:jc w:val="center"/>
            </w:pPr>
            <w:r>
              <w:t>36270,8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232 в ред. </w:t>
            </w:r>
            <w:hyperlink r:id="rId111">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233.</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204575,2</w:t>
            </w:r>
          </w:p>
        </w:tc>
        <w:tc>
          <w:tcPr>
            <w:tcW w:w="1417" w:type="dxa"/>
            <w:tcBorders>
              <w:bottom w:val="nil"/>
            </w:tcBorders>
          </w:tcPr>
          <w:p w:rsidR="0098450F" w:rsidRDefault="0098450F">
            <w:pPr>
              <w:pStyle w:val="ConsPlusNormal"/>
              <w:jc w:val="center"/>
            </w:pPr>
            <w:r>
              <w:t>21802,9</w:t>
            </w:r>
          </w:p>
        </w:tc>
        <w:tc>
          <w:tcPr>
            <w:tcW w:w="1191" w:type="dxa"/>
            <w:tcBorders>
              <w:bottom w:val="nil"/>
            </w:tcBorders>
          </w:tcPr>
          <w:p w:rsidR="0098450F" w:rsidRDefault="0098450F">
            <w:pPr>
              <w:pStyle w:val="ConsPlusNormal"/>
              <w:jc w:val="center"/>
            </w:pPr>
            <w:r>
              <w:t>25843,3</w:t>
            </w:r>
          </w:p>
        </w:tc>
        <w:tc>
          <w:tcPr>
            <w:tcW w:w="1304" w:type="dxa"/>
            <w:tcBorders>
              <w:bottom w:val="nil"/>
            </w:tcBorders>
          </w:tcPr>
          <w:p w:rsidR="0098450F" w:rsidRDefault="0098450F">
            <w:pPr>
              <w:pStyle w:val="ConsPlusNormal"/>
              <w:jc w:val="center"/>
            </w:pPr>
            <w:r>
              <w:t>9888,5</w:t>
            </w:r>
          </w:p>
        </w:tc>
        <w:tc>
          <w:tcPr>
            <w:tcW w:w="1191" w:type="dxa"/>
            <w:tcBorders>
              <w:bottom w:val="nil"/>
            </w:tcBorders>
          </w:tcPr>
          <w:p w:rsidR="0098450F" w:rsidRDefault="0098450F">
            <w:pPr>
              <w:pStyle w:val="ConsPlusNormal"/>
              <w:jc w:val="center"/>
            </w:pPr>
            <w:r>
              <w:t>147040,5</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233 в ред. </w:t>
            </w:r>
            <w:hyperlink r:id="rId11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234.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235.</w:t>
            </w:r>
          </w:p>
        </w:tc>
        <w:tc>
          <w:tcPr>
            <w:tcW w:w="3912" w:type="dxa"/>
            <w:tcBorders>
              <w:bottom w:val="nil"/>
            </w:tcBorders>
          </w:tcPr>
          <w:p w:rsidR="0098450F" w:rsidRDefault="0098450F">
            <w:pPr>
              <w:pStyle w:val="ConsPlusNormal"/>
            </w:pPr>
            <w:r>
              <w:t>Мероприятие 2.1.</w:t>
            </w:r>
          </w:p>
          <w:p w:rsidR="0098450F" w:rsidRDefault="0098450F">
            <w:pPr>
              <w:pStyle w:val="ConsPlusNormal"/>
            </w:pPr>
            <w:r>
              <w:t xml:space="preserve">Строительство и реконструкция (модернизация) объектов питьевого водоснабжения </w:t>
            </w:r>
            <w:hyperlink w:anchor="P6502">
              <w:r>
                <w:rPr>
                  <w:color w:val="0000FF"/>
                </w:rPr>
                <w:t>&lt;2&gt;</w:t>
              </w:r>
            </w:hyperlink>
          </w:p>
        </w:tc>
        <w:tc>
          <w:tcPr>
            <w:tcW w:w="1417" w:type="dxa"/>
            <w:tcBorders>
              <w:bottom w:val="nil"/>
            </w:tcBorders>
          </w:tcPr>
          <w:p w:rsidR="0098450F" w:rsidRDefault="0098450F">
            <w:pPr>
              <w:pStyle w:val="ConsPlusNormal"/>
              <w:jc w:val="center"/>
            </w:pPr>
            <w:r>
              <w:t>1597536,1</w:t>
            </w:r>
          </w:p>
        </w:tc>
        <w:tc>
          <w:tcPr>
            <w:tcW w:w="1417" w:type="dxa"/>
            <w:tcBorders>
              <w:bottom w:val="nil"/>
            </w:tcBorders>
          </w:tcPr>
          <w:p w:rsidR="0098450F" w:rsidRDefault="0098450F">
            <w:pPr>
              <w:pStyle w:val="ConsPlusNormal"/>
              <w:jc w:val="center"/>
            </w:pPr>
            <w:r>
              <w:t>436058,5</w:t>
            </w:r>
          </w:p>
        </w:tc>
        <w:tc>
          <w:tcPr>
            <w:tcW w:w="1191" w:type="dxa"/>
            <w:tcBorders>
              <w:bottom w:val="nil"/>
            </w:tcBorders>
          </w:tcPr>
          <w:p w:rsidR="0098450F" w:rsidRDefault="0098450F">
            <w:pPr>
              <w:pStyle w:val="ConsPlusNormal"/>
              <w:jc w:val="center"/>
            </w:pPr>
            <w:r>
              <w:t>166669,5</w:t>
            </w:r>
          </w:p>
        </w:tc>
        <w:tc>
          <w:tcPr>
            <w:tcW w:w="1304" w:type="dxa"/>
            <w:tcBorders>
              <w:bottom w:val="nil"/>
            </w:tcBorders>
          </w:tcPr>
          <w:p w:rsidR="0098450F" w:rsidRDefault="0098450F">
            <w:pPr>
              <w:pStyle w:val="ConsPlusNormal"/>
              <w:jc w:val="center"/>
            </w:pPr>
            <w:r>
              <w:t>329617,2</w:t>
            </w:r>
          </w:p>
        </w:tc>
        <w:tc>
          <w:tcPr>
            <w:tcW w:w="1191" w:type="dxa"/>
            <w:tcBorders>
              <w:bottom w:val="nil"/>
            </w:tcBorders>
          </w:tcPr>
          <w:p w:rsidR="0098450F" w:rsidRDefault="0098450F">
            <w:pPr>
              <w:pStyle w:val="ConsPlusNormal"/>
              <w:jc w:val="center"/>
            </w:pPr>
            <w:r>
              <w:t>665190,9</w:t>
            </w:r>
          </w:p>
        </w:tc>
        <w:tc>
          <w:tcPr>
            <w:tcW w:w="1644" w:type="dxa"/>
            <w:tcBorders>
              <w:bottom w:val="nil"/>
            </w:tcBorders>
          </w:tcPr>
          <w:p w:rsidR="0098450F" w:rsidRDefault="0098450F">
            <w:pPr>
              <w:pStyle w:val="ConsPlusNormal"/>
              <w:jc w:val="center"/>
            </w:pPr>
            <w:r>
              <w:t>23</w:t>
            </w:r>
          </w:p>
        </w:tc>
        <w:tc>
          <w:tcPr>
            <w:tcW w:w="3628" w:type="dxa"/>
            <w:tcBorders>
              <w:bottom w:val="nil"/>
            </w:tcBorders>
          </w:tcPr>
          <w:p w:rsidR="0098450F" w:rsidRDefault="0098450F">
            <w:pPr>
              <w:pStyle w:val="ConsPlusNormal"/>
            </w:pPr>
            <w:r>
              <w:t>Министерство энергетики и жилищно-коммунального хозяйства Свердловской области</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235 в ред. </w:t>
            </w:r>
            <w:hyperlink r:id="rId11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236.</w:t>
            </w:r>
          </w:p>
        </w:tc>
        <w:tc>
          <w:tcPr>
            <w:tcW w:w="3912" w:type="dxa"/>
            <w:tcBorders>
              <w:bottom w:val="nil"/>
            </w:tcBorders>
          </w:tcPr>
          <w:p w:rsidR="0098450F" w:rsidRDefault="0098450F">
            <w:pPr>
              <w:pStyle w:val="ConsPlusNormal"/>
            </w:pPr>
            <w:r>
              <w:t>федеральный бюджет</w:t>
            </w:r>
          </w:p>
        </w:tc>
        <w:tc>
          <w:tcPr>
            <w:tcW w:w="1417" w:type="dxa"/>
            <w:tcBorders>
              <w:bottom w:val="nil"/>
            </w:tcBorders>
          </w:tcPr>
          <w:p w:rsidR="0098450F" w:rsidRDefault="0098450F">
            <w:pPr>
              <w:pStyle w:val="ConsPlusNormal"/>
              <w:jc w:val="center"/>
            </w:pPr>
            <w:r>
              <w:t>1295454,2</w:t>
            </w:r>
          </w:p>
        </w:tc>
        <w:tc>
          <w:tcPr>
            <w:tcW w:w="1417" w:type="dxa"/>
            <w:tcBorders>
              <w:bottom w:val="nil"/>
            </w:tcBorders>
          </w:tcPr>
          <w:p w:rsidR="0098450F" w:rsidRDefault="0098450F">
            <w:pPr>
              <w:pStyle w:val="ConsPlusNormal"/>
              <w:jc w:val="center"/>
            </w:pPr>
            <w:r>
              <w:t>385257,7</w:t>
            </w:r>
          </w:p>
        </w:tc>
        <w:tc>
          <w:tcPr>
            <w:tcW w:w="1191" w:type="dxa"/>
            <w:tcBorders>
              <w:bottom w:val="nil"/>
            </w:tcBorders>
          </w:tcPr>
          <w:p w:rsidR="0098450F" w:rsidRDefault="0098450F">
            <w:pPr>
              <w:pStyle w:val="ConsPlusNormal"/>
              <w:jc w:val="center"/>
            </w:pPr>
            <w:r>
              <w:t>130969,1</w:t>
            </w:r>
          </w:p>
        </w:tc>
        <w:tc>
          <w:tcPr>
            <w:tcW w:w="1304" w:type="dxa"/>
            <w:tcBorders>
              <w:bottom w:val="nil"/>
            </w:tcBorders>
          </w:tcPr>
          <w:p w:rsidR="0098450F" w:rsidRDefault="0098450F">
            <w:pPr>
              <w:pStyle w:val="ConsPlusNormal"/>
              <w:jc w:val="center"/>
            </w:pPr>
            <w:r>
              <w:t>297347,8</w:t>
            </w:r>
          </w:p>
        </w:tc>
        <w:tc>
          <w:tcPr>
            <w:tcW w:w="1191" w:type="dxa"/>
            <w:tcBorders>
              <w:bottom w:val="nil"/>
            </w:tcBorders>
          </w:tcPr>
          <w:p w:rsidR="0098450F" w:rsidRDefault="0098450F">
            <w:pPr>
              <w:pStyle w:val="ConsPlusNormal"/>
              <w:jc w:val="center"/>
            </w:pPr>
            <w:r>
              <w:t>481879,6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236 в ред. </w:t>
            </w:r>
            <w:hyperlink r:id="rId11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237.</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97506,7</w:t>
            </w:r>
          </w:p>
        </w:tc>
        <w:tc>
          <w:tcPr>
            <w:tcW w:w="1417" w:type="dxa"/>
            <w:tcBorders>
              <w:bottom w:val="nil"/>
            </w:tcBorders>
          </w:tcPr>
          <w:p w:rsidR="0098450F" w:rsidRDefault="0098450F">
            <w:pPr>
              <w:pStyle w:val="ConsPlusNormal"/>
              <w:jc w:val="center"/>
            </w:pPr>
            <w:r>
              <w:t>28997,9</w:t>
            </w:r>
          </w:p>
        </w:tc>
        <w:tc>
          <w:tcPr>
            <w:tcW w:w="1191" w:type="dxa"/>
            <w:tcBorders>
              <w:bottom w:val="nil"/>
            </w:tcBorders>
          </w:tcPr>
          <w:p w:rsidR="0098450F" w:rsidRDefault="0098450F">
            <w:pPr>
              <w:pStyle w:val="ConsPlusNormal"/>
              <w:jc w:val="center"/>
            </w:pPr>
            <w:r>
              <w:t>9857,1</w:t>
            </w:r>
          </w:p>
        </w:tc>
        <w:tc>
          <w:tcPr>
            <w:tcW w:w="1304" w:type="dxa"/>
            <w:tcBorders>
              <w:bottom w:val="nil"/>
            </w:tcBorders>
          </w:tcPr>
          <w:p w:rsidR="0098450F" w:rsidRDefault="0098450F">
            <w:pPr>
              <w:pStyle w:val="ConsPlusNormal"/>
              <w:jc w:val="center"/>
            </w:pPr>
            <w:r>
              <w:t>22380,9</w:t>
            </w:r>
          </w:p>
        </w:tc>
        <w:tc>
          <w:tcPr>
            <w:tcW w:w="1191" w:type="dxa"/>
            <w:tcBorders>
              <w:bottom w:val="nil"/>
            </w:tcBorders>
          </w:tcPr>
          <w:p w:rsidR="0098450F" w:rsidRDefault="0098450F">
            <w:pPr>
              <w:pStyle w:val="ConsPlusNormal"/>
              <w:jc w:val="center"/>
            </w:pPr>
            <w:r>
              <w:t>36270,8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237 в ред. </w:t>
            </w:r>
            <w:hyperlink r:id="rId115">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lastRenderedPageBreak/>
              <w:t>N 255-ПП)</w:t>
            </w:r>
          </w:p>
        </w:tc>
      </w:tr>
      <w:tr w:rsidR="0098450F">
        <w:tblPrEx>
          <w:tblBorders>
            <w:insideH w:val="nil"/>
          </w:tblBorders>
        </w:tblPrEx>
        <w:tc>
          <w:tcPr>
            <w:tcW w:w="964" w:type="dxa"/>
            <w:tcBorders>
              <w:bottom w:val="nil"/>
            </w:tcBorders>
          </w:tcPr>
          <w:p w:rsidR="0098450F" w:rsidRDefault="0098450F">
            <w:pPr>
              <w:pStyle w:val="ConsPlusNormal"/>
              <w:jc w:val="center"/>
            </w:pPr>
            <w:r>
              <w:lastRenderedPageBreak/>
              <w:t>238.</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97506,7</w:t>
            </w:r>
          </w:p>
        </w:tc>
        <w:tc>
          <w:tcPr>
            <w:tcW w:w="1417" w:type="dxa"/>
            <w:tcBorders>
              <w:bottom w:val="nil"/>
            </w:tcBorders>
          </w:tcPr>
          <w:p w:rsidR="0098450F" w:rsidRDefault="0098450F">
            <w:pPr>
              <w:pStyle w:val="ConsPlusNormal"/>
              <w:jc w:val="center"/>
            </w:pPr>
            <w:r>
              <w:t>28997,9</w:t>
            </w:r>
          </w:p>
        </w:tc>
        <w:tc>
          <w:tcPr>
            <w:tcW w:w="1191" w:type="dxa"/>
            <w:tcBorders>
              <w:bottom w:val="nil"/>
            </w:tcBorders>
          </w:tcPr>
          <w:p w:rsidR="0098450F" w:rsidRDefault="0098450F">
            <w:pPr>
              <w:pStyle w:val="ConsPlusNormal"/>
              <w:jc w:val="center"/>
            </w:pPr>
            <w:r>
              <w:t>9857,1</w:t>
            </w:r>
          </w:p>
        </w:tc>
        <w:tc>
          <w:tcPr>
            <w:tcW w:w="1304" w:type="dxa"/>
            <w:tcBorders>
              <w:bottom w:val="nil"/>
            </w:tcBorders>
          </w:tcPr>
          <w:p w:rsidR="0098450F" w:rsidRDefault="0098450F">
            <w:pPr>
              <w:pStyle w:val="ConsPlusNormal"/>
              <w:jc w:val="center"/>
            </w:pPr>
            <w:r>
              <w:t>22380,9</w:t>
            </w:r>
          </w:p>
        </w:tc>
        <w:tc>
          <w:tcPr>
            <w:tcW w:w="1191" w:type="dxa"/>
            <w:tcBorders>
              <w:bottom w:val="nil"/>
            </w:tcBorders>
          </w:tcPr>
          <w:p w:rsidR="0098450F" w:rsidRDefault="0098450F">
            <w:pPr>
              <w:pStyle w:val="ConsPlusNormal"/>
              <w:jc w:val="center"/>
            </w:pPr>
            <w:r>
              <w:t>36270,8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238 в ред. </w:t>
            </w:r>
            <w:hyperlink r:id="rId116">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239.</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204575,2</w:t>
            </w:r>
          </w:p>
        </w:tc>
        <w:tc>
          <w:tcPr>
            <w:tcW w:w="1417" w:type="dxa"/>
            <w:tcBorders>
              <w:bottom w:val="nil"/>
            </w:tcBorders>
          </w:tcPr>
          <w:p w:rsidR="0098450F" w:rsidRDefault="0098450F">
            <w:pPr>
              <w:pStyle w:val="ConsPlusNormal"/>
              <w:jc w:val="center"/>
            </w:pPr>
            <w:r>
              <w:t>21802,9</w:t>
            </w:r>
          </w:p>
        </w:tc>
        <w:tc>
          <w:tcPr>
            <w:tcW w:w="1191" w:type="dxa"/>
            <w:tcBorders>
              <w:bottom w:val="nil"/>
            </w:tcBorders>
          </w:tcPr>
          <w:p w:rsidR="0098450F" w:rsidRDefault="0098450F">
            <w:pPr>
              <w:pStyle w:val="ConsPlusNormal"/>
              <w:jc w:val="center"/>
            </w:pPr>
            <w:r>
              <w:t>25843,3</w:t>
            </w:r>
          </w:p>
        </w:tc>
        <w:tc>
          <w:tcPr>
            <w:tcW w:w="1304" w:type="dxa"/>
            <w:tcBorders>
              <w:bottom w:val="nil"/>
            </w:tcBorders>
          </w:tcPr>
          <w:p w:rsidR="0098450F" w:rsidRDefault="0098450F">
            <w:pPr>
              <w:pStyle w:val="ConsPlusNormal"/>
              <w:jc w:val="center"/>
            </w:pPr>
            <w:r>
              <w:t>9888,5</w:t>
            </w:r>
          </w:p>
        </w:tc>
        <w:tc>
          <w:tcPr>
            <w:tcW w:w="1191" w:type="dxa"/>
            <w:tcBorders>
              <w:bottom w:val="nil"/>
            </w:tcBorders>
          </w:tcPr>
          <w:p w:rsidR="0098450F" w:rsidRDefault="0098450F">
            <w:pPr>
              <w:pStyle w:val="ConsPlusNormal"/>
              <w:jc w:val="center"/>
            </w:pPr>
            <w:r>
              <w:t>147040,5</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239 в ред. </w:t>
            </w:r>
            <w:hyperlink r:id="rId117">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240.</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241.</w:t>
            </w:r>
          </w:p>
        </w:tc>
        <w:tc>
          <w:tcPr>
            <w:tcW w:w="15704" w:type="dxa"/>
            <w:gridSpan w:val="8"/>
          </w:tcPr>
          <w:p w:rsidR="0098450F" w:rsidRDefault="0098450F">
            <w:pPr>
              <w:pStyle w:val="ConsPlusNormal"/>
              <w:jc w:val="center"/>
              <w:outlineLvl w:val="3"/>
            </w:pPr>
            <w:r>
              <w:t>Научно-исследовательские и опытно-конструкторские работы</w:t>
            </w:r>
          </w:p>
        </w:tc>
      </w:tr>
      <w:tr w:rsidR="0098450F">
        <w:tc>
          <w:tcPr>
            <w:tcW w:w="964" w:type="dxa"/>
          </w:tcPr>
          <w:p w:rsidR="0098450F" w:rsidRDefault="0098450F">
            <w:pPr>
              <w:pStyle w:val="ConsPlusNormal"/>
              <w:jc w:val="center"/>
            </w:pPr>
            <w:r>
              <w:t>242.</w:t>
            </w:r>
          </w:p>
        </w:tc>
        <w:tc>
          <w:tcPr>
            <w:tcW w:w="3912" w:type="dxa"/>
          </w:tcPr>
          <w:p w:rsidR="0098450F" w:rsidRDefault="0098450F">
            <w:pPr>
              <w:pStyle w:val="ConsPlusNormal"/>
            </w:pPr>
            <w:r>
              <w:t>Всего по направлению "Научно-исследовательские и опытно-конструкторские работы"</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243.</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244.</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245.</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246.</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247.</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248.</w:t>
            </w:r>
          </w:p>
        </w:tc>
        <w:tc>
          <w:tcPr>
            <w:tcW w:w="15704" w:type="dxa"/>
            <w:gridSpan w:val="8"/>
          </w:tcPr>
          <w:p w:rsidR="0098450F" w:rsidRDefault="0098450F">
            <w:pPr>
              <w:pStyle w:val="ConsPlusNormal"/>
              <w:jc w:val="center"/>
              <w:outlineLvl w:val="3"/>
            </w:pPr>
            <w:r>
              <w:t>Прочие нужды</w:t>
            </w:r>
          </w:p>
        </w:tc>
      </w:tr>
      <w:tr w:rsidR="0098450F">
        <w:tblPrEx>
          <w:tblBorders>
            <w:insideH w:val="nil"/>
          </w:tblBorders>
        </w:tblPrEx>
        <w:tc>
          <w:tcPr>
            <w:tcW w:w="964" w:type="dxa"/>
            <w:tcBorders>
              <w:bottom w:val="nil"/>
            </w:tcBorders>
          </w:tcPr>
          <w:p w:rsidR="0098450F" w:rsidRDefault="0098450F">
            <w:pPr>
              <w:pStyle w:val="ConsPlusNormal"/>
              <w:jc w:val="center"/>
            </w:pPr>
            <w:r>
              <w:t>249.</w:t>
            </w:r>
          </w:p>
        </w:tc>
        <w:tc>
          <w:tcPr>
            <w:tcW w:w="3912" w:type="dxa"/>
            <w:tcBorders>
              <w:bottom w:val="nil"/>
            </w:tcBorders>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2526561,6</w:t>
            </w:r>
          </w:p>
        </w:tc>
        <w:tc>
          <w:tcPr>
            <w:tcW w:w="1417" w:type="dxa"/>
            <w:tcBorders>
              <w:bottom w:val="nil"/>
            </w:tcBorders>
          </w:tcPr>
          <w:p w:rsidR="0098450F" w:rsidRDefault="0098450F">
            <w:pPr>
              <w:pStyle w:val="ConsPlusNormal"/>
              <w:jc w:val="center"/>
            </w:pPr>
            <w:r>
              <w:t>1278725,8</w:t>
            </w:r>
          </w:p>
        </w:tc>
        <w:tc>
          <w:tcPr>
            <w:tcW w:w="1191" w:type="dxa"/>
            <w:tcBorders>
              <w:bottom w:val="nil"/>
            </w:tcBorders>
          </w:tcPr>
          <w:p w:rsidR="0098450F" w:rsidRDefault="0098450F">
            <w:pPr>
              <w:pStyle w:val="ConsPlusNormal"/>
              <w:jc w:val="center"/>
            </w:pPr>
            <w:r>
              <w:t>356121,1</w:t>
            </w:r>
          </w:p>
        </w:tc>
        <w:tc>
          <w:tcPr>
            <w:tcW w:w="1304" w:type="dxa"/>
            <w:tcBorders>
              <w:bottom w:val="nil"/>
            </w:tcBorders>
          </w:tcPr>
          <w:p w:rsidR="0098450F" w:rsidRDefault="0098450F">
            <w:pPr>
              <w:pStyle w:val="ConsPlusNormal"/>
              <w:jc w:val="center"/>
            </w:pPr>
            <w:r>
              <w:t>387517,9</w:t>
            </w:r>
          </w:p>
        </w:tc>
        <w:tc>
          <w:tcPr>
            <w:tcW w:w="1191" w:type="dxa"/>
            <w:tcBorders>
              <w:bottom w:val="nil"/>
            </w:tcBorders>
          </w:tcPr>
          <w:p w:rsidR="0098450F" w:rsidRDefault="0098450F">
            <w:pPr>
              <w:pStyle w:val="ConsPlusNormal"/>
              <w:jc w:val="center"/>
            </w:pPr>
            <w:r>
              <w:t>504196,8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(п. 249 в ред. </w:t>
            </w:r>
            <w:hyperlink r:id="rId118">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250.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251.</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1552261,6</w:t>
            </w:r>
          </w:p>
        </w:tc>
        <w:tc>
          <w:tcPr>
            <w:tcW w:w="1417" w:type="dxa"/>
            <w:tcBorders>
              <w:bottom w:val="nil"/>
            </w:tcBorders>
          </w:tcPr>
          <w:p w:rsidR="0098450F" w:rsidRDefault="0098450F">
            <w:pPr>
              <w:pStyle w:val="ConsPlusNormal"/>
              <w:jc w:val="center"/>
            </w:pPr>
            <w:r>
              <w:t>304425,8</w:t>
            </w:r>
          </w:p>
        </w:tc>
        <w:tc>
          <w:tcPr>
            <w:tcW w:w="1191" w:type="dxa"/>
            <w:tcBorders>
              <w:bottom w:val="nil"/>
            </w:tcBorders>
          </w:tcPr>
          <w:p w:rsidR="0098450F" w:rsidRDefault="0098450F">
            <w:pPr>
              <w:pStyle w:val="ConsPlusNormal"/>
              <w:jc w:val="center"/>
            </w:pPr>
            <w:r>
              <w:t>356121,1</w:t>
            </w:r>
          </w:p>
        </w:tc>
        <w:tc>
          <w:tcPr>
            <w:tcW w:w="1304" w:type="dxa"/>
            <w:tcBorders>
              <w:bottom w:val="nil"/>
            </w:tcBorders>
          </w:tcPr>
          <w:p w:rsidR="0098450F" w:rsidRDefault="0098450F">
            <w:pPr>
              <w:pStyle w:val="ConsPlusNormal"/>
              <w:jc w:val="center"/>
            </w:pPr>
            <w:r>
              <w:t>387517,9</w:t>
            </w:r>
          </w:p>
        </w:tc>
        <w:tc>
          <w:tcPr>
            <w:tcW w:w="1191" w:type="dxa"/>
            <w:tcBorders>
              <w:bottom w:val="nil"/>
            </w:tcBorders>
          </w:tcPr>
          <w:p w:rsidR="0098450F" w:rsidRDefault="0098450F">
            <w:pPr>
              <w:pStyle w:val="ConsPlusNormal"/>
              <w:jc w:val="center"/>
            </w:pPr>
            <w:r>
              <w:t>504196,8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251 в ред. </w:t>
            </w:r>
            <w:hyperlink r:id="rId119">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252.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253.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254.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974300,0</w:t>
            </w:r>
          </w:p>
        </w:tc>
        <w:tc>
          <w:tcPr>
            <w:tcW w:w="1417" w:type="dxa"/>
          </w:tcPr>
          <w:p w:rsidR="0098450F" w:rsidRDefault="0098450F">
            <w:pPr>
              <w:pStyle w:val="ConsPlusNormal"/>
              <w:jc w:val="center"/>
            </w:pPr>
            <w:r>
              <w:t>974300,0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255.</w:t>
            </w:r>
          </w:p>
        </w:tc>
        <w:tc>
          <w:tcPr>
            <w:tcW w:w="3912" w:type="dxa"/>
            <w:tcBorders>
              <w:bottom w:val="nil"/>
            </w:tcBorders>
          </w:tcPr>
          <w:p w:rsidR="0098450F" w:rsidRDefault="0098450F">
            <w:pPr>
              <w:pStyle w:val="ConsPlusNormal"/>
            </w:pPr>
            <w:r>
              <w:t>Мероприятие 2.2.</w:t>
            </w:r>
          </w:p>
          <w:p w:rsidR="0098450F" w:rsidRDefault="0098450F">
            <w:pPr>
              <w:pStyle w:val="ConsPlusNormal"/>
            </w:pPr>
            <w:r>
              <w:t>Формирование здорового жизненного стиля обучающихся, профилактика незаконного потребления алкогольной продукции, наркотических средств и психотропных веществ, наркомании, токсикомании и алкогольной зависимости, формирование законопослушного и безопасного поведения обучающихся</w:t>
            </w:r>
          </w:p>
        </w:tc>
        <w:tc>
          <w:tcPr>
            <w:tcW w:w="1417" w:type="dxa"/>
            <w:tcBorders>
              <w:bottom w:val="nil"/>
            </w:tcBorders>
          </w:tcPr>
          <w:p w:rsidR="0098450F" w:rsidRDefault="0098450F">
            <w:pPr>
              <w:pStyle w:val="ConsPlusNormal"/>
              <w:jc w:val="center"/>
            </w:pPr>
            <w:r>
              <w:t>35521,9</w:t>
            </w:r>
          </w:p>
        </w:tc>
        <w:tc>
          <w:tcPr>
            <w:tcW w:w="1417" w:type="dxa"/>
            <w:tcBorders>
              <w:bottom w:val="nil"/>
            </w:tcBorders>
          </w:tcPr>
          <w:p w:rsidR="0098450F" w:rsidRDefault="0098450F">
            <w:pPr>
              <w:pStyle w:val="ConsPlusNormal"/>
              <w:jc w:val="center"/>
            </w:pPr>
            <w:r>
              <w:t>8518,8</w:t>
            </w:r>
          </w:p>
        </w:tc>
        <w:tc>
          <w:tcPr>
            <w:tcW w:w="1191" w:type="dxa"/>
            <w:tcBorders>
              <w:bottom w:val="nil"/>
            </w:tcBorders>
          </w:tcPr>
          <w:p w:rsidR="0098450F" w:rsidRDefault="0098450F">
            <w:pPr>
              <w:pStyle w:val="ConsPlusNormal"/>
              <w:jc w:val="center"/>
            </w:pPr>
            <w:r>
              <w:t>7828,0</w:t>
            </w:r>
          </w:p>
        </w:tc>
        <w:tc>
          <w:tcPr>
            <w:tcW w:w="1304" w:type="dxa"/>
            <w:tcBorders>
              <w:bottom w:val="nil"/>
            </w:tcBorders>
          </w:tcPr>
          <w:p w:rsidR="0098450F" w:rsidRDefault="0098450F">
            <w:pPr>
              <w:pStyle w:val="ConsPlusNormal"/>
              <w:jc w:val="center"/>
            </w:pPr>
            <w:r>
              <w:t>6378,3</w:t>
            </w:r>
          </w:p>
        </w:tc>
        <w:tc>
          <w:tcPr>
            <w:tcW w:w="1191" w:type="dxa"/>
            <w:tcBorders>
              <w:bottom w:val="nil"/>
            </w:tcBorders>
          </w:tcPr>
          <w:p w:rsidR="0098450F" w:rsidRDefault="0098450F">
            <w:pPr>
              <w:pStyle w:val="ConsPlusNormal"/>
              <w:jc w:val="center"/>
            </w:pPr>
            <w:r>
              <w:t>12796,8</w:t>
            </w:r>
          </w:p>
        </w:tc>
        <w:tc>
          <w:tcPr>
            <w:tcW w:w="1644" w:type="dxa"/>
            <w:tcBorders>
              <w:bottom w:val="nil"/>
            </w:tcBorders>
          </w:tcPr>
          <w:p w:rsidR="0098450F" w:rsidRDefault="0098450F">
            <w:pPr>
              <w:pStyle w:val="ConsPlusNormal"/>
              <w:jc w:val="center"/>
            </w:pPr>
            <w:r>
              <w:t>24</w:t>
            </w:r>
          </w:p>
        </w:tc>
        <w:tc>
          <w:tcPr>
            <w:tcW w:w="3628" w:type="dxa"/>
            <w:tcBorders>
              <w:bottom w:val="nil"/>
            </w:tcBorders>
          </w:tcPr>
          <w:p w:rsidR="0098450F" w:rsidRDefault="0098450F">
            <w:pPr>
              <w:pStyle w:val="ConsPlusNormal"/>
            </w:pPr>
            <w:r>
              <w:t>Министерство образования и молодежной политики Свердловской области</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255 в ред. </w:t>
            </w:r>
            <w:hyperlink r:id="rId120">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256.</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257.</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35521,9</w:t>
            </w:r>
          </w:p>
        </w:tc>
        <w:tc>
          <w:tcPr>
            <w:tcW w:w="1417" w:type="dxa"/>
            <w:tcBorders>
              <w:bottom w:val="nil"/>
            </w:tcBorders>
          </w:tcPr>
          <w:p w:rsidR="0098450F" w:rsidRDefault="0098450F">
            <w:pPr>
              <w:pStyle w:val="ConsPlusNormal"/>
              <w:jc w:val="center"/>
            </w:pPr>
            <w:r>
              <w:t>8518,8</w:t>
            </w:r>
          </w:p>
        </w:tc>
        <w:tc>
          <w:tcPr>
            <w:tcW w:w="1191" w:type="dxa"/>
            <w:tcBorders>
              <w:bottom w:val="nil"/>
            </w:tcBorders>
          </w:tcPr>
          <w:p w:rsidR="0098450F" w:rsidRDefault="0098450F">
            <w:pPr>
              <w:pStyle w:val="ConsPlusNormal"/>
              <w:jc w:val="center"/>
            </w:pPr>
            <w:r>
              <w:t>7828,0</w:t>
            </w:r>
          </w:p>
        </w:tc>
        <w:tc>
          <w:tcPr>
            <w:tcW w:w="1304" w:type="dxa"/>
            <w:tcBorders>
              <w:bottom w:val="nil"/>
            </w:tcBorders>
          </w:tcPr>
          <w:p w:rsidR="0098450F" w:rsidRDefault="0098450F">
            <w:pPr>
              <w:pStyle w:val="ConsPlusNormal"/>
              <w:jc w:val="center"/>
            </w:pPr>
            <w:r>
              <w:t>6378,3</w:t>
            </w:r>
          </w:p>
        </w:tc>
        <w:tc>
          <w:tcPr>
            <w:tcW w:w="1191" w:type="dxa"/>
            <w:tcBorders>
              <w:bottom w:val="nil"/>
            </w:tcBorders>
          </w:tcPr>
          <w:p w:rsidR="0098450F" w:rsidRDefault="0098450F">
            <w:pPr>
              <w:pStyle w:val="ConsPlusNormal"/>
              <w:jc w:val="center"/>
            </w:pPr>
            <w:r>
              <w:t>12796,8</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257 в ред. </w:t>
            </w:r>
            <w:hyperlink r:id="rId121">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lastRenderedPageBreak/>
              <w:t>N 255-ПП)</w:t>
            </w:r>
          </w:p>
        </w:tc>
      </w:tr>
      <w:tr w:rsidR="0098450F">
        <w:tc>
          <w:tcPr>
            <w:tcW w:w="964" w:type="dxa"/>
          </w:tcPr>
          <w:p w:rsidR="0098450F" w:rsidRDefault="0098450F">
            <w:pPr>
              <w:pStyle w:val="ConsPlusNormal"/>
              <w:jc w:val="center"/>
            </w:pPr>
            <w:r>
              <w:lastRenderedPageBreak/>
              <w:t>258.</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259.</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260.</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261.</w:t>
            </w:r>
          </w:p>
        </w:tc>
        <w:tc>
          <w:tcPr>
            <w:tcW w:w="3912" w:type="dxa"/>
            <w:tcBorders>
              <w:bottom w:val="nil"/>
            </w:tcBorders>
          </w:tcPr>
          <w:p w:rsidR="0098450F" w:rsidRDefault="0098450F">
            <w:pPr>
              <w:pStyle w:val="ConsPlusNormal"/>
            </w:pPr>
            <w:r>
              <w:t>Мероприятие 2.3.</w:t>
            </w:r>
          </w:p>
          <w:p w:rsidR="0098450F" w:rsidRDefault="0098450F">
            <w:pPr>
              <w:pStyle w:val="ConsPlusNormal"/>
            </w:pPr>
            <w:r>
              <w:t>Осуществление вакцинопрофилактики населения в рамках национального календаря профилактических прививок, календаря профилактических прививок по эпидемическим показаниям и регионального календаря профилактических прививок</w:t>
            </w:r>
          </w:p>
        </w:tc>
        <w:tc>
          <w:tcPr>
            <w:tcW w:w="1417" w:type="dxa"/>
            <w:tcBorders>
              <w:bottom w:val="nil"/>
            </w:tcBorders>
          </w:tcPr>
          <w:p w:rsidR="0098450F" w:rsidRDefault="0098450F">
            <w:pPr>
              <w:pStyle w:val="ConsPlusNormal"/>
              <w:jc w:val="center"/>
            </w:pPr>
            <w:r>
              <w:t>1507491,6</w:t>
            </w:r>
          </w:p>
        </w:tc>
        <w:tc>
          <w:tcPr>
            <w:tcW w:w="1417" w:type="dxa"/>
            <w:tcBorders>
              <w:bottom w:val="nil"/>
            </w:tcBorders>
          </w:tcPr>
          <w:p w:rsidR="0098450F" w:rsidRDefault="0098450F">
            <w:pPr>
              <w:pStyle w:val="ConsPlusNormal"/>
              <w:jc w:val="center"/>
            </w:pPr>
            <w:r>
              <w:t>293641,1</w:t>
            </w:r>
          </w:p>
        </w:tc>
        <w:tc>
          <w:tcPr>
            <w:tcW w:w="1191" w:type="dxa"/>
            <w:tcBorders>
              <w:bottom w:val="nil"/>
            </w:tcBorders>
          </w:tcPr>
          <w:p w:rsidR="0098450F" w:rsidRDefault="0098450F">
            <w:pPr>
              <w:pStyle w:val="ConsPlusNormal"/>
              <w:jc w:val="center"/>
            </w:pPr>
            <w:r>
              <w:t>346387,0</w:t>
            </w:r>
          </w:p>
        </w:tc>
        <w:tc>
          <w:tcPr>
            <w:tcW w:w="1304" w:type="dxa"/>
            <w:tcBorders>
              <w:bottom w:val="nil"/>
            </w:tcBorders>
          </w:tcPr>
          <w:p w:rsidR="0098450F" w:rsidRDefault="0098450F">
            <w:pPr>
              <w:pStyle w:val="ConsPlusNormal"/>
              <w:jc w:val="center"/>
            </w:pPr>
            <w:r>
              <w:t>378763,5</w:t>
            </w:r>
          </w:p>
        </w:tc>
        <w:tc>
          <w:tcPr>
            <w:tcW w:w="1191" w:type="dxa"/>
            <w:tcBorders>
              <w:bottom w:val="nil"/>
            </w:tcBorders>
          </w:tcPr>
          <w:p w:rsidR="0098450F" w:rsidRDefault="0098450F">
            <w:pPr>
              <w:pStyle w:val="ConsPlusNormal"/>
              <w:jc w:val="center"/>
            </w:pPr>
            <w:r>
              <w:t>488700,0</w:t>
            </w:r>
          </w:p>
        </w:tc>
        <w:tc>
          <w:tcPr>
            <w:tcW w:w="1644" w:type="dxa"/>
            <w:tcBorders>
              <w:bottom w:val="nil"/>
            </w:tcBorders>
          </w:tcPr>
          <w:p w:rsidR="0098450F" w:rsidRDefault="0098450F">
            <w:pPr>
              <w:pStyle w:val="ConsPlusNormal"/>
              <w:jc w:val="center"/>
            </w:pPr>
            <w:r>
              <w:t>25</w:t>
            </w:r>
          </w:p>
        </w:tc>
        <w:tc>
          <w:tcPr>
            <w:tcW w:w="3628" w:type="dxa"/>
            <w:tcBorders>
              <w:bottom w:val="nil"/>
            </w:tcBorders>
          </w:tcPr>
          <w:p w:rsidR="0098450F" w:rsidRDefault="0098450F">
            <w:pPr>
              <w:pStyle w:val="ConsPlusNormal"/>
            </w:pPr>
            <w:r>
              <w:t>Министерство здравоохранения Свердловской области, Управление Федеральной службы по надзору в сфере защиты прав потребителей и благополучия человека по Свердловской области (далее - Роспотребнадзор) (по согласованию)</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261 в ред. </w:t>
            </w:r>
            <w:hyperlink r:id="rId12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262.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263.</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1507491,6</w:t>
            </w:r>
          </w:p>
        </w:tc>
        <w:tc>
          <w:tcPr>
            <w:tcW w:w="1417" w:type="dxa"/>
            <w:tcBorders>
              <w:bottom w:val="nil"/>
            </w:tcBorders>
          </w:tcPr>
          <w:p w:rsidR="0098450F" w:rsidRDefault="0098450F">
            <w:pPr>
              <w:pStyle w:val="ConsPlusNormal"/>
              <w:jc w:val="center"/>
            </w:pPr>
            <w:r>
              <w:t>293641,1</w:t>
            </w:r>
          </w:p>
        </w:tc>
        <w:tc>
          <w:tcPr>
            <w:tcW w:w="1191" w:type="dxa"/>
            <w:tcBorders>
              <w:bottom w:val="nil"/>
            </w:tcBorders>
          </w:tcPr>
          <w:p w:rsidR="0098450F" w:rsidRDefault="0098450F">
            <w:pPr>
              <w:pStyle w:val="ConsPlusNormal"/>
              <w:jc w:val="center"/>
            </w:pPr>
            <w:r>
              <w:t>346387,0</w:t>
            </w:r>
          </w:p>
        </w:tc>
        <w:tc>
          <w:tcPr>
            <w:tcW w:w="1304" w:type="dxa"/>
            <w:tcBorders>
              <w:bottom w:val="nil"/>
            </w:tcBorders>
          </w:tcPr>
          <w:p w:rsidR="0098450F" w:rsidRDefault="0098450F">
            <w:pPr>
              <w:pStyle w:val="ConsPlusNormal"/>
              <w:jc w:val="center"/>
            </w:pPr>
            <w:r>
              <w:t>378763,5</w:t>
            </w:r>
          </w:p>
        </w:tc>
        <w:tc>
          <w:tcPr>
            <w:tcW w:w="1191" w:type="dxa"/>
            <w:tcBorders>
              <w:bottom w:val="nil"/>
            </w:tcBorders>
          </w:tcPr>
          <w:p w:rsidR="0098450F" w:rsidRDefault="0098450F">
            <w:pPr>
              <w:pStyle w:val="ConsPlusNormal"/>
              <w:jc w:val="center"/>
            </w:pPr>
            <w:r>
              <w:t>488700,0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263 в ред. </w:t>
            </w:r>
            <w:hyperlink r:id="rId12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264.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265.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266.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lastRenderedPageBreak/>
              <w:t>267.</w:t>
            </w:r>
          </w:p>
        </w:tc>
        <w:tc>
          <w:tcPr>
            <w:tcW w:w="3912" w:type="dxa"/>
            <w:tcBorders>
              <w:bottom w:val="nil"/>
            </w:tcBorders>
          </w:tcPr>
          <w:p w:rsidR="0098450F" w:rsidRDefault="0098450F">
            <w:pPr>
              <w:pStyle w:val="ConsPlusNormal"/>
            </w:pPr>
            <w:r>
              <w:t>Мероприятие 2.4.</w:t>
            </w:r>
          </w:p>
          <w:p w:rsidR="0098450F" w:rsidRDefault="0098450F">
            <w:pPr>
              <w:pStyle w:val="ConsPlusNormal"/>
            </w:pPr>
            <w:r>
              <w:t>Обеспечение качества, безопасности пищевых продуктов и защиты прав потребителей на территории Свердловской области</w:t>
            </w:r>
          </w:p>
        </w:tc>
        <w:tc>
          <w:tcPr>
            <w:tcW w:w="1417" w:type="dxa"/>
            <w:tcBorders>
              <w:bottom w:val="nil"/>
            </w:tcBorders>
          </w:tcPr>
          <w:p w:rsidR="0098450F" w:rsidRDefault="0098450F">
            <w:pPr>
              <w:pStyle w:val="ConsPlusNormal"/>
              <w:jc w:val="center"/>
            </w:pPr>
            <w:r>
              <w:t>9248,1</w:t>
            </w:r>
          </w:p>
        </w:tc>
        <w:tc>
          <w:tcPr>
            <w:tcW w:w="1417" w:type="dxa"/>
            <w:tcBorders>
              <w:bottom w:val="nil"/>
            </w:tcBorders>
          </w:tcPr>
          <w:p w:rsidR="0098450F" w:rsidRDefault="0098450F">
            <w:pPr>
              <w:pStyle w:val="ConsPlusNormal"/>
              <w:jc w:val="center"/>
            </w:pPr>
            <w:r>
              <w:t>2265,9</w:t>
            </w:r>
          </w:p>
        </w:tc>
        <w:tc>
          <w:tcPr>
            <w:tcW w:w="1191" w:type="dxa"/>
            <w:tcBorders>
              <w:bottom w:val="nil"/>
            </w:tcBorders>
          </w:tcPr>
          <w:p w:rsidR="0098450F" w:rsidRDefault="0098450F">
            <w:pPr>
              <w:pStyle w:val="ConsPlusNormal"/>
              <w:jc w:val="center"/>
            </w:pPr>
            <w:r>
              <w:t>1906,1</w:t>
            </w:r>
          </w:p>
        </w:tc>
        <w:tc>
          <w:tcPr>
            <w:tcW w:w="1304" w:type="dxa"/>
            <w:tcBorders>
              <w:bottom w:val="nil"/>
            </w:tcBorders>
          </w:tcPr>
          <w:p w:rsidR="0098450F" w:rsidRDefault="0098450F">
            <w:pPr>
              <w:pStyle w:val="ConsPlusNormal"/>
              <w:jc w:val="center"/>
            </w:pPr>
            <w:r>
              <w:t>2376,1</w:t>
            </w:r>
          </w:p>
        </w:tc>
        <w:tc>
          <w:tcPr>
            <w:tcW w:w="1191" w:type="dxa"/>
            <w:tcBorders>
              <w:bottom w:val="nil"/>
            </w:tcBorders>
          </w:tcPr>
          <w:p w:rsidR="0098450F" w:rsidRDefault="0098450F">
            <w:pPr>
              <w:pStyle w:val="ConsPlusNormal"/>
              <w:jc w:val="center"/>
            </w:pPr>
            <w:r>
              <w:t>2700,0</w:t>
            </w:r>
          </w:p>
        </w:tc>
        <w:tc>
          <w:tcPr>
            <w:tcW w:w="1644" w:type="dxa"/>
            <w:tcBorders>
              <w:bottom w:val="nil"/>
            </w:tcBorders>
          </w:tcPr>
          <w:p w:rsidR="0098450F" w:rsidRDefault="0098450F">
            <w:pPr>
              <w:pStyle w:val="ConsPlusNormal"/>
              <w:jc w:val="center"/>
            </w:pPr>
            <w:r>
              <w:t>26</w:t>
            </w:r>
          </w:p>
        </w:tc>
        <w:tc>
          <w:tcPr>
            <w:tcW w:w="3628" w:type="dxa"/>
            <w:tcBorders>
              <w:bottom w:val="nil"/>
            </w:tcBorders>
          </w:tcPr>
          <w:p w:rsidR="0098450F" w:rsidRDefault="0098450F">
            <w:pPr>
              <w:pStyle w:val="ConsPlusNormal"/>
            </w:pPr>
            <w:r>
              <w:t>Министерство агропромышленного комплекса и потребительского рынка Свердловской области</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267 в ред. </w:t>
            </w:r>
            <w:hyperlink r:id="rId124">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964" w:type="dxa"/>
          </w:tcPr>
          <w:p w:rsidR="0098450F" w:rsidRDefault="0098450F">
            <w:pPr>
              <w:pStyle w:val="ConsPlusNormal"/>
              <w:jc w:val="center"/>
            </w:pPr>
            <w:r>
              <w:t>268.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269.</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9248,1</w:t>
            </w:r>
          </w:p>
        </w:tc>
        <w:tc>
          <w:tcPr>
            <w:tcW w:w="1417" w:type="dxa"/>
            <w:tcBorders>
              <w:bottom w:val="nil"/>
            </w:tcBorders>
          </w:tcPr>
          <w:p w:rsidR="0098450F" w:rsidRDefault="0098450F">
            <w:pPr>
              <w:pStyle w:val="ConsPlusNormal"/>
              <w:jc w:val="center"/>
            </w:pPr>
            <w:r>
              <w:t>2265,9</w:t>
            </w:r>
          </w:p>
        </w:tc>
        <w:tc>
          <w:tcPr>
            <w:tcW w:w="1191" w:type="dxa"/>
            <w:tcBorders>
              <w:bottom w:val="nil"/>
            </w:tcBorders>
          </w:tcPr>
          <w:p w:rsidR="0098450F" w:rsidRDefault="0098450F">
            <w:pPr>
              <w:pStyle w:val="ConsPlusNormal"/>
              <w:jc w:val="center"/>
            </w:pPr>
            <w:r>
              <w:t>1906,1</w:t>
            </w:r>
          </w:p>
        </w:tc>
        <w:tc>
          <w:tcPr>
            <w:tcW w:w="1304" w:type="dxa"/>
            <w:tcBorders>
              <w:bottom w:val="nil"/>
            </w:tcBorders>
          </w:tcPr>
          <w:p w:rsidR="0098450F" w:rsidRDefault="0098450F">
            <w:pPr>
              <w:pStyle w:val="ConsPlusNormal"/>
              <w:jc w:val="center"/>
            </w:pPr>
            <w:r>
              <w:t>2376,1</w:t>
            </w:r>
          </w:p>
        </w:tc>
        <w:tc>
          <w:tcPr>
            <w:tcW w:w="1191" w:type="dxa"/>
            <w:tcBorders>
              <w:bottom w:val="nil"/>
            </w:tcBorders>
          </w:tcPr>
          <w:p w:rsidR="0098450F" w:rsidRDefault="0098450F">
            <w:pPr>
              <w:pStyle w:val="ConsPlusNormal"/>
              <w:jc w:val="center"/>
            </w:pPr>
            <w:r>
              <w:t>2700,0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269 в ред. </w:t>
            </w:r>
            <w:hyperlink r:id="rId125">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964" w:type="dxa"/>
          </w:tcPr>
          <w:p w:rsidR="0098450F" w:rsidRDefault="0098450F">
            <w:pPr>
              <w:pStyle w:val="ConsPlusNormal"/>
              <w:jc w:val="center"/>
            </w:pPr>
            <w:r>
              <w:t>270.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271.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272.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273 - 278.</w:t>
            </w:r>
          </w:p>
        </w:tc>
        <w:tc>
          <w:tcPr>
            <w:tcW w:w="15704" w:type="dxa"/>
            <w:gridSpan w:val="8"/>
            <w:tcBorders>
              <w:bottom w:val="nil"/>
            </w:tcBorders>
          </w:tcPr>
          <w:p w:rsidR="0098450F" w:rsidRDefault="0098450F">
            <w:pPr>
              <w:pStyle w:val="ConsPlusNormal"/>
              <w:jc w:val="both"/>
            </w:pPr>
            <w:r>
              <w:t xml:space="preserve">Утратили силу. - </w:t>
            </w:r>
            <w:hyperlink r:id="rId126">
              <w:r>
                <w:rPr>
                  <w:color w:val="0000FF"/>
                </w:rPr>
                <w:t>Постановление</w:t>
              </w:r>
            </w:hyperlink>
            <w:r>
              <w:t xml:space="preserve"> Правительства Свердловской области от 28.04.2023 N 300-ПП</w:t>
            </w:r>
          </w:p>
        </w:tc>
      </w:tr>
      <w:tr w:rsidR="0098450F">
        <w:tc>
          <w:tcPr>
            <w:tcW w:w="964" w:type="dxa"/>
          </w:tcPr>
          <w:p w:rsidR="0098450F" w:rsidRDefault="0098450F">
            <w:pPr>
              <w:pStyle w:val="ConsPlusNormal"/>
              <w:jc w:val="center"/>
            </w:pPr>
            <w:r>
              <w:t>279.</w:t>
            </w:r>
          </w:p>
        </w:tc>
        <w:tc>
          <w:tcPr>
            <w:tcW w:w="3912" w:type="dxa"/>
          </w:tcPr>
          <w:p w:rsidR="0098450F" w:rsidRDefault="0098450F">
            <w:pPr>
              <w:pStyle w:val="ConsPlusNormal"/>
            </w:pPr>
            <w:r>
              <w:t>Мероприятие 2.6.</w:t>
            </w:r>
          </w:p>
          <w:p w:rsidR="0098450F" w:rsidRDefault="0098450F">
            <w:pPr>
              <w:pStyle w:val="ConsPlusNormal"/>
            </w:pPr>
            <w:r>
              <w:t>Организация внедрения в работу меню с учетом научно обоснованных рекомендаций, с включением в рационы продукции с повышенной пищевой и биологической ценностью, пониженным содержанием соли, сахара, отсутствием трансжиров</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27</w:t>
            </w:r>
          </w:p>
        </w:tc>
        <w:tc>
          <w:tcPr>
            <w:tcW w:w="3628" w:type="dxa"/>
          </w:tcPr>
          <w:p w:rsidR="0098450F" w:rsidRDefault="0098450F">
            <w:pPr>
              <w:pStyle w:val="ConsPlusNormal"/>
            </w:pPr>
            <w:r>
              <w:t>Министерство образования и молодежной политики Свердловской области</w:t>
            </w:r>
          </w:p>
        </w:tc>
      </w:tr>
      <w:tr w:rsidR="0098450F">
        <w:tc>
          <w:tcPr>
            <w:tcW w:w="964" w:type="dxa"/>
          </w:tcPr>
          <w:p w:rsidR="0098450F" w:rsidRDefault="0098450F">
            <w:pPr>
              <w:pStyle w:val="ConsPlusNormal"/>
              <w:jc w:val="center"/>
            </w:pPr>
            <w:r>
              <w:t>280.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281.</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282.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283.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284.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285 - 296.</w:t>
            </w:r>
          </w:p>
        </w:tc>
        <w:tc>
          <w:tcPr>
            <w:tcW w:w="15704" w:type="dxa"/>
            <w:gridSpan w:val="8"/>
            <w:tcBorders>
              <w:bottom w:val="nil"/>
            </w:tcBorders>
          </w:tcPr>
          <w:p w:rsidR="0098450F" w:rsidRDefault="0098450F">
            <w:pPr>
              <w:pStyle w:val="ConsPlusNormal"/>
              <w:jc w:val="both"/>
            </w:pPr>
            <w:r>
              <w:t xml:space="preserve">Утратили силу. - </w:t>
            </w:r>
            <w:hyperlink r:id="rId127">
              <w:r>
                <w:rPr>
                  <w:color w:val="0000FF"/>
                </w:rPr>
                <w:t>Постановление</w:t>
              </w:r>
            </w:hyperlink>
            <w:r>
              <w:t xml:space="preserve"> Правительства Свердловской области от 28.04.2023 N 300-ПП</w:t>
            </w:r>
          </w:p>
        </w:tc>
      </w:tr>
      <w:tr w:rsidR="0098450F">
        <w:tc>
          <w:tcPr>
            <w:tcW w:w="964" w:type="dxa"/>
          </w:tcPr>
          <w:p w:rsidR="0098450F" w:rsidRDefault="0098450F">
            <w:pPr>
              <w:pStyle w:val="ConsPlusNormal"/>
              <w:jc w:val="center"/>
            </w:pPr>
            <w:r>
              <w:t>297.</w:t>
            </w:r>
          </w:p>
        </w:tc>
        <w:tc>
          <w:tcPr>
            <w:tcW w:w="3912" w:type="dxa"/>
          </w:tcPr>
          <w:p w:rsidR="0098450F" w:rsidRDefault="0098450F">
            <w:pPr>
              <w:pStyle w:val="ConsPlusNormal"/>
            </w:pPr>
            <w:r>
              <w:t>Мероприятие 2.9.</w:t>
            </w:r>
          </w:p>
          <w:p w:rsidR="0098450F" w:rsidRDefault="0098450F">
            <w:pPr>
              <w:pStyle w:val="ConsPlusNormal"/>
            </w:pPr>
            <w:r>
              <w:t>Разработка региональных нормативных правовых актов по направлению деятельности "медицина труда", подготовленных совместно Роспотребнадзором и Министерством здравоохранения Свердловской области, регулирующих регламент (порядок) оказания профпатологической помощи и организации периодических медицинских осмотров</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30</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Роспотребнадзор (по согласованию), федеральное бюджетное учреждение науки "Екатеринбургский медицинский научный центр профилактики и охраны здоровья рабочих промышленных предприятий" Федеральной службы по надзору в сфере защиты прав потребителей и благополучия человека (далее - "ЕМНЦ ПОЗРПП")</w:t>
            </w:r>
          </w:p>
        </w:tc>
      </w:tr>
      <w:tr w:rsidR="0098450F">
        <w:tc>
          <w:tcPr>
            <w:tcW w:w="964" w:type="dxa"/>
          </w:tcPr>
          <w:p w:rsidR="0098450F" w:rsidRDefault="0098450F">
            <w:pPr>
              <w:pStyle w:val="ConsPlusNormal"/>
              <w:jc w:val="center"/>
            </w:pPr>
            <w:r>
              <w:t>298.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299.</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300.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301.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302.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303.</w:t>
            </w:r>
          </w:p>
        </w:tc>
        <w:tc>
          <w:tcPr>
            <w:tcW w:w="3912" w:type="dxa"/>
          </w:tcPr>
          <w:p w:rsidR="0098450F" w:rsidRDefault="0098450F">
            <w:pPr>
              <w:pStyle w:val="ConsPlusNormal"/>
            </w:pPr>
            <w:r>
              <w:t>Мероприятие 2.10.</w:t>
            </w:r>
          </w:p>
          <w:p w:rsidR="0098450F" w:rsidRDefault="0098450F">
            <w:pPr>
              <w:pStyle w:val="ConsPlusNormal"/>
            </w:pPr>
            <w:r>
              <w:t>Санитарная (сухая и влажная) уборка помещений, входящих в состав общего имущества в многоквартирных домах, выполняемая в рамках текущего содержания жилого фонда</w:t>
            </w:r>
          </w:p>
        </w:tc>
        <w:tc>
          <w:tcPr>
            <w:tcW w:w="1417" w:type="dxa"/>
          </w:tcPr>
          <w:p w:rsidR="0098450F" w:rsidRDefault="0098450F">
            <w:pPr>
              <w:pStyle w:val="ConsPlusNormal"/>
              <w:jc w:val="center"/>
            </w:pPr>
            <w:r>
              <w:t>974300,0</w:t>
            </w:r>
          </w:p>
        </w:tc>
        <w:tc>
          <w:tcPr>
            <w:tcW w:w="1417" w:type="dxa"/>
          </w:tcPr>
          <w:p w:rsidR="0098450F" w:rsidRDefault="0098450F">
            <w:pPr>
              <w:pStyle w:val="ConsPlusNormal"/>
              <w:jc w:val="center"/>
            </w:pPr>
            <w:r>
              <w:t>974300,0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28</w:t>
            </w:r>
          </w:p>
        </w:tc>
        <w:tc>
          <w:tcPr>
            <w:tcW w:w="3628" w:type="dxa"/>
          </w:tcPr>
          <w:p w:rsidR="0098450F" w:rsidRDefault="0098450F">
            <w:pPr>
              <w:pStyle w:val="ConsPlusNormal"/>
            </w:pPr>
            <w:r>
              <w:t>юридические лица, осуществляющие деятельность по управлению многоквартирными домами (по согласованию), Министерство энергетики и жилищно-коммунального хозяйства Свердловской области</w:t>
            </w:r>
          </w:p>
        </w:tc>
      </w:tr>
      <w:tr w:rsidR="0098450F">
        <w:tc>
          <w:tcPr>
            <w:tcW w:w="964" w:type="dxa"/>
          </w:tcPr>
          <w:p w:rsidR="0098450F" w:rsidRDefault="0098450F">
            <w:pPr>
              <w:pStyle w:val="ConsPlusNormal"/>
              <w:jc w:val="center"/>
            </w:pPr>
            <w:r>
              <w:t>304.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305.</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306.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307.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308.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974300,0</w:t>
            </w:r>
          </w:p>
        </w:tc>
        <w:tc>
          <w:tcPr>
            <w:tcW w:w="1417" w:type="dxa"/>
          </w:tcPr>
          <w:p w:rsidR="0098450F" w:rsidRDefault="0098450F">
            <w:pPr>
              <w:pStyle w:val="ConsPlusNormal"/>
              <w:jc w:val="center"/>
            </w:pPr>
            <w:r>
              <w:t>974300,0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309.</w:t>
            </w:r>
          </w:p>
        </w:tc>
        <w:tc>
          <w:tcPr>
            <w:tcW w:w="3912" w:type="dxa"/>
          </w:tcPr>
          <w:p w:rsidR="0098450F" w:rsidRDefault="0098450F">
            <w:pPr>
              <w:pStyle w:val="ConsPlusNormal"/>
            </w:pPr>
            <w:r>
              <w:t>Мероприятие 2.11.</w:t>
            </w:r>
          </w:p>
          <w:p w:rsidR="0098450F" w:rsidRDefault="0098450F">
            <w:pPr>
              <w:pStyle w:val="ConsPlusNormal"/>
            </w:pPr>
            <w:r>
              <w:t>Организация внедрения образовательных программ для обучающихся с включением вопросов изучения принципов здорового питания</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29</w:t>
            </w:r>
          </w:p>
        </w:tc>
        <w:tc>
          <w:tcPr>
            <w:tcW w:w="3628" w:type="dxa"/>
          </w:tcPr>
          <w:p w:rsidR="0098450F" w:rsidRDefault="0098450F">
            <w:pPr>
              <w:pStyle w:val="ConsPlusNormal"/>
            </w:pPr>
            <w:r>
              <w:t>Министерство образования и молодежной политики Свердловской области</w:t>
            </w:r>
          </w:p>
        </w:tc>
      </w:tr>
      <w:tr w:rsidR="0098450F">
        <w:tc>
          <w:tcPr>
            <w:tcW w:w="964" w:type="dxa"/>
          </w:tcPr>
          <w:p w:rsidR="0098450F" w:rsidRDefault="0098450F">
            <w:pPr>
              <w:pStyle w:val="ConsPlusNormal"/>
              <w:jc w:val="center"/>
            </w:pPr>
            <w:r>
              <w:t>310.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311.</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312.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313.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314.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315.</w:t>
            </w:r>
          </w:p>
        </w:tc>
        <w:tc>
          <w:tcPr>
            <w:tcW w:w="15704" w:type="dxa"/>
            <w:gridSpan w:val="8"/>
          </w:tcPr>
          <w:p w:rsidR="0098450F" w:rsidRDefault="0098450F">
            <w:pPr>
              <w:pStyle w:val="ConsPlusNormal"/>
              <w:jc w:val="center"/>
              <w:outlineLvl w:val="2"/>
            </w:pPr>
            <w:r>
              <w:t>Подпрограмма 3 "Производственно-экономические основы безопасности здоровья"</w:t>
            </w:r>
          </w:p>
        </w:tc>
      </w:tr>
      <w:tr w:rsidR="0098450F">
        <w:tblPrEx>
          <w:tblBorders>
            <w:insideH w:val="nil"/>
          </w:tblBorders>
        </w:tblPrEx>
        <w:tc>
          <w:tcPr>
            <w:tcW w:w="964" w:type="dxa"/>
            <w:tcBorders>
              <w:bottom w:val="nil"/>
            </w:tcBorders>
          </w:tcPr>
          <w:p w:rsidR="0098450F" w:rsidRDefault="0098450F">
            <w:pPr>
              <w:pStyle w:val="ConsPlusNormal"/>
              <w:jc w:val="center"/>
            </w:pPr>
            <w:r>
              <w:t>316.</w:t>
            </w:r>
          </w:p>
        </w:tc>
        <w:tc>
          <w:tcPr>
            <w:tcW w:w="3912" w:type="dxa"/>
            <w:tcBorders>
              <w:bottom w:val="nil"/>
            </w:tcBorders>
          </w:tcPr>
          <w:p w:rsidR="0098450F" w:rsidRDefault="0098450F">
            <w:pPr>
              <w:pStyle w:val="ConsPlusNormal"/>
            </w:pPr>
            <w:r>
              <w:t>Всего по подпрограмме 3</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12973529,4</w:t>
            </w:r>
          </w:p>
        </w:tc>
        <w:tc>
          <w:tcPr>
            <w:tcW w:w="1417" w:type="dxa"/>
            <w:tcBorders>
              <w:bottom w:val="nil"/>
            </w:tcBorders>
          </w:tcPr>
          <w:p w:rsidR="0098450F" w:rsidRDefault="0098450F">
            <w:pPr>
              <w:pStyle w:val="ConsPlusNormal"/>
              <w:jc w:val="center"/>
            </w:pPr>
            <w:r>
              <w:t>12971418,0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2111,4</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316 в ред. </w:t>
            </w:r>
            <w:hyperlink r:id="rId128">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317.</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318.</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12973529,4</w:t>
            </w:r>
          </w:p>
        </w:tc>
        <w:tc>
          <w:tcPr>
            <w:tcW w:w="1417" w:type="dxa"/>
            <w:tcBorders>
              <w:bottom w:val="nil"/>
            </w:tcBorders>
          </w:tcPr>
          <w:p w:rsidR="0098450F" w:rsidRDefault="0098450F">
            <w:pPr>
              <w:pStyle w:val="ConsPlusNormal"/>
              <w:jc w:val="center"/>
            </w:pPr>
            <w:r>
              <w:t>12971418,0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2111,4</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318 в ред. </w:t>
            </w:r>
            <w:hyperlink r:id="rId129">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319.</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320.</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321.</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322.</w:t>
            </w:r>
          </w:p>
        </w:tc>
        <w:tc>
          <w:tcPr>
            <w:tcW w:w="3912" w:type="dxa"/>
          </w:tcPr>
          <w:p w:rsidR="0098450F" w:rsidRDefault="0098450F">
            <w:pPr>
              <w:pStyle w:val="ConsPlusNormal"/>
            </w:pPr>
            <w:r>
              <w:t>Всего по направлению "Капитальные вложения"</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323.</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324.</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325.</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326.</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327.</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328.</w:t>
            </w:r>
          </w:p>
        </w:tc>
        <w:tc>
          <w:tcPr>
            <w:tcW w:w="3912" w:type="dxa"/>
          </w:tcPr>
          <w:p w:rsidR="0098450F" w:rsidRDefault="0098450F">
            <w:pPr>
              <w:pStyle w:val="ConsPlusNormal"/>
            </w:pPr>
            <w:r>
              <w:t>Всего по направлению</w:t>
            </w:r>
          </w:p>
          <w:p w:rsidR="0098450F" w:rsidRDefault="0098450F">
            <w:pPr>
              <w:pStyle w:val="ConsPlusNormal"/>
            </w:pPr>
            <w:r>
              <w:t>"Научно-исследовательские и опытно-конструкторские работы"</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329.</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330.</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331.</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332.</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333.</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334.</w:t>
            </w:r>
          </w:p>
        </w:tc>
        <w:tc>
          <w:tcPr>
            <w:tcW w:w="3912" w:type="dxa"/>
            <w:tcBorders>
              <w:bottom w:val="nil"/>
            </w:tcBorders>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12973529,4</w:t>
            </w:r>
          </w:p>
        </w:tc>
        <w:tc>
          <w:tcPr>
            <w:tcW w:w="1417" w:type="dxa"/>
            <w:tcBorders>
              <w:bottom w:val="nil"/>
            </w:tcBorders>
          </w:tcPr>
          <w:p w:rsidR="0098450F" w:rsidRDefault="0098450F">
            <w:pPr>
              <w:pStyle w:val="ConsPlusNormal"/>
              <w:jc w:val="center"/>
            </w:pPr>
            <w:r>
              <w:t>12971418,0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2111,4</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334 в ред. </w:t>
            </w:r>
            <w:hyperlink r:id="rId130">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335.</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336.</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12973529,4</w:t>
            </w:r>
          </w:p>
        </w:tc>
        <w:tc>
          <w:tcPr>
            <w:tcW w:w="1417" w:type="dxa"/>
            <w:tcBorders>
              <w:bottom w:val="nil"/>
            </w:tcBorders>
          </w:tcPr>
          <w:p w:rsidR="0098450F" w:rsidRDefault="0098450F">
            <w:pPr>
              <w:pStyle w:val="ConsPlusNormal"/>
              <w:jc w:val="center"/>
            </w:pPr>
            <w:r>
              <w:t>12971418,0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2111,4</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336 в ред. </w:t>
            </w:r>
            <w:hyperlink r:id="rId131">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337.</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338.</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339.</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340.</w:t>
            </w:r>
          </w:p>
        </w:tc>
        <w:tc>
          <w:tcPr>
            <w:tcW w:w="15704" w:type="dxa"/>
            <w:gridSpan w:val="8"/>
          </w:tcPr>
          <w:p w:rsidR="0098450F" w:rsidRDefault="0098450F">
            <w:pPr>
              <w:pStyle w:val="ConsPlusNormal"/>
              <w:jc w:val="center"/>
              <w:outlineLvl w:val="3"/>
            </w:pPr>
            <w:r>
              <w:t>Капитальные вложения</w:t>
            </w:r>
          </w:p>
        </w:tc>
      </w:tr>
      <w:tr w:rsidR="0098450F">
        <w:tc>
          <w:tcPr>
            <w:tcW w:w="964" w:type="dxa"/>
          </w:tcPr>
          <w:p w:rsidR="0098450F" w:rsidRDefault="0098450F">
            <w:pPr>
              <w:pStyle w:val="ConsPlusNormal"/>
              <w:jc w:val="center"/>
            </w:pPr>
            <w:r>
              <w:t>341.</w:t>
            </w:r>
          </w:p>
        </w:tc>
        <w:tc>
          <w:tcPr>
            <w:tcW w:w="3912" w:type="dxa"/>
          </w:tcPr>
          <w:p w:rsidR="0098450F" w:rsidRDefault="0098450F">
            <w:pPr>
              <w:pStyle w:val="ConsPlusNormal"/>
            </w:pPr>
            <w:r>
              <w:t>Всего по направлению "Капитальные вложения"</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342.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343.</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344.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345.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346.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347.</w:t>
            </w:r>
          </w:p>
        </w:tc>
        <w:tc>
          <w:tcPr>
            <w:tcW w:w="15704" w:type="dxa"/>
            <w:gridSpan w:val="8"/>
          </w:tcPr>
          <w:p w:rsidR="0098450F" w:rsidRDefault="0098450F">
            <w:pPr>
              <w:pStyle w:val="ConsPlusNormal"/>
              <w:jc w:val="center"/>
              <w:outlineLvl w:val="3"/>
            </w:pPr>
            <w:r>
              <w:t>Научно-исследовательские и опытно-конструкторские работы</w:t>
            </w:r>
          </w:p>
        </w:tc>
      </w:tr>
      <w:tr w:rsidR="0098450F">
        <w:tc>
          <w:tcPr>
            <w:tcW w:w="964" w:type="dxa"/>
          </w:tcPr>
          <w:p w:rsidR="0098450F" w:rsidRDefault="0098450F">
            <w:pPr>
              <w:pStyle w:val="ConsPlusNormal"/>
              <w:jc w:val="center"/>
            </w:pPr>
            <w:r>
              <w:t>348.</w:t>
            </w:r>
          </w:p>
        </w:tc>
        <w:tc>
          <w:tcPr>
            <w:tcW w:w="3912" w:type="dxa"/>
          </w:tcPr>
          <w:p w:rsidR="0098450F" w:rsidRDefault="0098450F">
            <w:pPr>
              <w:pStyle w:val="ConsPlusNormal"/>
            </w:pPr>
            <w:r>
              <w:t>Всего по направлению "Научно-исследовательские и опытно-конструкторские работы"</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349.</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350.</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351.</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352.</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353.</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354.</w:t>
            </w:r>
          </w:p>
        </w:tc>
        <w:tc>
          <w:tcPr>
            <w:tcW w:w="3912" w:type="dxa"/>
          </w:tcPr>
          <w:p w:rsidR="0098450F" w:rsidRDefault="0098450F">
            <w:pPr>
              <w:pStyle w:val="ConsPlusNormal"/>
            </w:pPr>
            <w:r>
              <w:t>Мероприятие 3.1.</w:t>
            </w:r>
          </w:p>
          <w:p w:rsidR="0098450F" w:rsidRDefault="0098450F">
            <w:pPr>
              <w:pStyle w:val="ConsPlusNormal"/>
            </w:pPr>
            <w:r>
              <w:lastRenderedPageBreak/>
              <w:t>Проведение клинических исследований по оценке безопасности и эффективности применения у различных групп населения продуктов функционального питания с иммуномодулирующим и противовирусным действием</w:t>
            </w:r>
          </w:p>
        </w:tc>
        <w:tc>
          <w:tcPr>
            <w:tcW w:w="1417" w:type="dxa"/>
          </w:tcPr>
          <w:p w:rsidR="0098450F" w:rsidRDefault="0098450F">
            <w:pPr>
              <w:pStyle w:val="ConsPlusNormal"/>
              <w:jc w:val="center"/>
            </w:pPr>
            <w:r>
              <w:lastRenderedPageBreak/>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37</w:t>
            </w:r>
          </w:p>
        </w:tc>
        <w:tc>
          <w:tcPr>
            <w:tcW w:w="3628" w:type="dxa"/>
          </w:tcPr>
          <w:p w:rsidR="0098450F" w:rsidRDefault="0098450F">
            <w:pPr>
              <w:pStyle w:val="ConsPlusNormal"/>
            </w:pPr>
            <w:r>
              <w:t>УГМУ (по согласованию)</w:t>
            </w:r>
          </w:p>
        </w:tc>
      </w:tr>
      <w:tr w:rsidR="0098450F">
        <w:tc>
          <w:tcPr>
            <w:tcW w:w="964" w:type="dxa"/>
          </w:tcPr>
          <w:p w:rsidR="0098450F" w:rsidRDefault="0098450F">
            <w:pPr>
              <w:pStyle w:val="ConsPlusNormal"/>
              <w:jc w:val="center"/>
            </w:pPr>
            <w:r>
              <w:t>355.</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356.</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357.</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358.</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359.</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360.</w:t>
            </w:r>
          </w:p>
        </w:tc>
        <w:tc>
          <w:tcPr>
            <w:tcW w:w="15704" w:type="dxa"/>
            <w:gridSpan w:val="8"/>
          </w:tcPr>
          <w:p w:rsidR="0098450F" w:rsidRDefault="0098450F">
            <w:pPr>
              <w:pStyle w:val="ConsPlusNormal"/>
              <w:jc w:val="center"/>
              <w:outlineLvl w:val="3"/>
            </w:pPr>
            <w:r>
              <w:t>Прочие нужды</w:t>
            </w:r>
          </w:p>
        </w:tc>
      </w:tr>
      <w:tr w:rsidR="0098450F">
        <w:tblPrEx>
          <w:tblBorders>
            <w:insideH w:val="nil"/>
          </w:tblBorders>
        </w:tblPrEx>
        <w:tc>
          <w:tcPr>
            <w:tcW w:w="964" w:type="dxa"/>
            <w:tcBorders>
              <w:bottom w:val="nil"/>
            </w:tcBorders>
          </w:tcPr>
          <w:p w:rsidR="0098450F" w:rsidRDefault="0098450F">
            <w:pPr>
              <w:pStyle w:val="ConsPlusNormal"/>
              <w:jc w:val="center"/>
            </w:pPr>
            <w:r>
              <w:t>361.</w:t>
            </w:r>
          </w:p>
        </w:tc>
        <w:tc>
          <w:tcPr>
            <w:tcW w:w="3912" w:type="dxa"/>
            <w:tcBorders>
              <w:bottom w:val="nil"/>
            </w:tcBorders>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12973529,4</w:t>
            </w:r>
          </w:p>
        </w:tc>
        <w:tc>
          <w:tcPr>
            <w:tcW w:w="1417" w:type="dxa"/>
            <w:tcBorders>
              <w:bottom w:val="nil"/>
            </w:tcBorders>
          </w:tcPr>
          <w:p w:rsidR="0098450F" w:rsidRDefault="0098450F">
            <w:pPr>
              <w:pStyle w:val="ConsPlusNormal"/>
              <w:jc w:val="center"/>
            </w:pPr>
            <w:r>
              <w:t>12971418,0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2111,4</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361 в ред. </w:t>
            </w:r>
            <w:hyperlink r:id="rId13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362.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363.</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12973529,4</w:t>
            </w:r>
          </w:p>
        </w:tc>
        <w:tc>
          <w:tcPr>
            <w:tcW w:w="1417" w:type="dxa"/>
            <w:tcBorders>
              <w:bottom w:val="nil"/>
            </w:tcBorders>
          </w:tcPr>
          <w:p w:rsidR="0098450F" w:rsidRDefault="0098450F">
            <w:pPr>
              <w:pStyle w:val="ConsPlusNormal"/>
              <w:jc w:val="center"/>
            </w:pPr>
            <w:r>
              <w:t>12971418,0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2111,4</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363 в ред. </w:t>
            </w:r>
            <w:hyperlink r:id="rId13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364.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365.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366.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367.</w:t>
            </w:r>
          </w:p>
        </w:tc>
        <w:tc>
          <w:tcPr>
            <w:tcW w:w="3912" w:type="dxa"/>
          </w:tcPr>
          <w:p w:rsidR="0098450F" w:rsidRDefault="0098450F">
            <w:pPr>
              <w:pStyle w:val="ConsPlusNormal"/>
            </w:pPr>
            <w:r>
              <w:t>Мероприятие 3.2.</w:t>
            </w:r>
          </w:p>
          <w:p w:rsidR="0098450F" w:rsidRDefault="0098450F">
            <w:pPr>
              <w:pStyle w:val="ConsPlusNormal"/>
            </w:pPr>
            <w:r>
              <w:t>Развитие производства упаковочных материалов на территории Свердловской области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31</w:t>
            </w:r>
          </w:p>
        </w:tc>
        <w:tc>
          <w:tcPr>
            <w:tcW w:w="3628" w:type="dxa"/>
          </w:tcPr>
          <w:p w:rsidR="0098450F" w:rsidRDefault="0098450F">
            <w:pPr>
              <w:pStyle w:val="ConsPlusNormal"/>
            </w:pPr>
            <w:r>
              <w:t>Министерство промышленности и науки Свердловской области</w:t>
            </w:r>
          </w:p>
        </w:tc>
      </w:tr>
      <w:tr w:rsidR="0098450F">
        <w:tc>
          <w:tcPr>
            <w:tcW w:w="964" w:type="dxa"/>
          </w:tcPr>
          <w:p w:rsidR="0098450F" w:rsidRDefault="0098450F">
            <w:pPr>
              <w:pStyle w:val="ConsPlusNormal"/>
              <w:jc w:val="center"/>
            </w:pPr>
            <w:r>
              <w:t>368.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369.</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370.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371.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372.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373.</w:t>
            </w:r>
          </w:p>
        </w:tc>
        <w:tc>
          <w:tcPr>
            <w:tcW w:w="3912" w:type="dxa"/>
          </w:tcPr>
          <w:p w:rsidR="0098450F" w:rsidRDefault="0098450F">
            <w:pPr>
              <w:pStyle w:val="ConsPlusNormal"/>
            </w:pPr>
            <w:r>
              <w:t>Мероприятие 3.3.</w:t>
            </w:r>
          </w:p>
          <w:p w:rsidR="0098450F" w:rsidRDefault="0098450F">
            <w:pPr>
              <w:pStyle w:val="ConsPlusNormal"/>
            </w:pPr>
            <w:r>
              <w:t>Оснащение автомобилей скорой медицинской помощи, работающих в отдаленных территориях, портативными малогабаритными аппаратами искусственной вентиляции легких</w:t>
            </w:r>
          </w:p>
        </w:tc>
        <w:tc>
          <w:tcPr>
            <w:tcW w:w="1417" w:type="dxa"/>
          </w:tcPr>
          <w:p w:rsidR="0098450F" w:rsidRDefault="0098450F">
            <w:pPr>
              <w:pStyle w:val="ConsPlusNormal"/>
              <w:jc w:val="center"/>
            </w:pPr>
            <w:r>
              <w:t>39375,0</w:t>
            </w:r>
          </w:p>
        </w:tc>
        <w:tc>
          <w:tcPr>
            <w:tcW w:w="1417" w:type="dxa"/>
          </w:tcPr>
          <w:p w:rsidR="0098450F" w:rsidRDefault="0098450F">
            <w:pPr>
              <w:pStyle w:val="ConsPlusNormal"/>
              <w:jc w:val="center"/>
            </w:pPr>
            <w:r>
              <w:t>39375,0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32</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Министерство промышленности и науки Свердловской области</w:t>
            </w:r>
          </w:p>
        </w:tc>
      </w:tr>
      <w:tr w:rsidR="0098450F">
        <w:tc>
          <w:tcPr>
            <w:tcW w:w="964" w:type="dxa"/>
          </w:tcPr>
          <w:p w:rsidR="0098450F" w:rsidRDefault="0098450F">
            <w:pPr>
              <w:pStyle w:val="ConsPlusNormal"/>
              <w:jc w:val="center"/>
            </w:pPr>
            <w:r>
              <w:t>374.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375.</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39375,0</w:t>
            </w:r>
          </w:p>
        </w:tc>
        <w:tc>
          <w:tcPr>
            <w:tcW w:w="1417" w:type="dxa"/>
          </w:tcPr>
          <w:p w:rsidR="0098450F" w:rsidRDefault="0098450F">
            <w:pPr>
              <w:pStyle w:val="ConsPlusNormal"/>
              <w:jc w:val="center"/>
            </w:pPr>
            <w:r>
              <w:t>39375,0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376.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377.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378.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379.</w:t>
            </w:r>
          </w:p>
        </w:tc>
        <w:tc>
          <w:tcPr>
            <w:tcW w:w="3912" w:type="dxa"/>
          </w:tcPr>
          <w:p w:rsidR="0098450F" w:rsidRDefault="0098450F">
            <w:pPr>
              <w:pStyle w:val="ConsPlusNormal"/>
            </w:pPr>
            <w:r>
              <w:t>Мероприятие 3.4.</w:t>
            </w:r>
          </w:p>
          <w:p w:rsidR="0098450F" w:rsidRDefault="0098450F">
            <w:pPr>
              <w:pStyle w:val="ConsPlusNormal"/>
            </w:pPr>
            <w:r>
              <w:t>Создание и обновление запаса медицинского оборудования, средств индивидуальной защиты, дезинфицирующих растворов, тест-систем для диагностики и лечения новой коронавирусной инфекции</w:t>
            </w:r>
          </w:p>
        </w:tc>
        <w:tc>
          <w:tcPr>
            <w:tcW w:w="1417" w:type="dxa"/>
          </w:tcPr>
          <w:p w:rsidR="0098450F" w:rsidRDefault="0098450F">
            <w:pPr>
              <w:pStyle w:val="ConsPlusNormal"/>
              <w:jc w:val="center"/>
            </w:pPr>
            <w:r>
              <w:t>12932043,0</w:t>
            </w:r>
          </w:p>
        </w:tc>
        <w:tc>
          <w:tcPr>
            <w:tcW w:w="1417" w:type="dxa"/>
          </w:tcPr>
          <w:p w:rsidR="0098450F" w:rsidRDefault="0098450F">
            <w:pPr>
              <w:pStyle w:val="ConsPlusNormal"/>
              <w:jc w:val="center"/>
            </w:pPr>
            <w:r>
              <w:t>12932043,0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33</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МЦ "Резерв"</w:t>
            </w:r>
          </w:p>
        </w:tc>
      </w:tr>
      <w:tr w:rsidR="0098450F">
        <w:tc>
          <w:tcPr>
            <w:tcW w:w="964" w:type="dxa"/>
          </w:tcPr>
          <w:p w:rsidR="0098450F" w:rsidRDefault="0098450F">
            <w:pPr>
              <w:pStyle w:val="ConsPlusNormal"/>
              <w:jc w:val="center"/>
            </w:pPr>
            <w:r>
              <w:t>380.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w:t>
            </w:r>
          </w:p>
        </w:tc>
        <w:tc>
          <w:tcPr>
            <w:tcW w:w="1417" w:type="dxa"/>
          </w:tcPr>
          <w:p w:rsidR="0098450F" w:rsidRDefault="0098450F">
            <w:pPr>
              <w:pStyle w:val="ConsPlusNormal"/>
              <w:jc w:val="center"/>
            </w:pPr>
            <w:r>
              <w:t>0</w:t>
            </w:r>
          </w:p>
        </w:tc>
        <w:tc>
          <w:tcPr>
            <w:tcW w:w="1191" w:type="dxa"/>
          </w:tcPr>
          <w:p w:rsidR="0098450F" w:rsidRDefault="0098450F">
            <w:pPr>
              <w:pStyle w:val="ConsPlusNormal"/>
              <w:jc w:val="center"/>
            </w:pPr>
            <w:r>
              <w:t>0</w:t>
            </w:r>
          </w:p>
        </w:tc>
        <w:tc>
          <w:tcPr>
            <w:tcW w:w="1304" w:type="dxa"/>
          </w:tcPr>
          <w:p w:rsidR="0098450F" w:rsidRDefault="0098450F">
            <w:pPr>
              <w:pStyle w:val="ConsPlusNormal"/>
              <w:jc w:val="center"/>
            </w:pPr>
            <w:r>
              <w:t>0</w:t>
            </w:r>
          </w:p>
        </w:tc>
        <w:tc>
          <w:tcPr>
            <w:tcW w:w="1191" w:type="dxa"/>
          </w:tcPr>
          <w:p w:rsidR="0098450F" w:rsidRDefault="0098450F">
            <w:pPr>
              <w:pStyle w:val="ConsPlusNormal"/>
              <w:jc w:val="center"/>
            </w:pPr>
            <w:r>
              <w:t>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381.</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12932043,0</w:t>
            </w:r>
          </w:p>
        </w:tc>
        <w:tc>
          <w:tcPr>
            <w:tcW w:w="1417" w:type="dxa"/>
          </w:tcPr>
          <w:p w:rsidR="0098450F" w:rsidRDefault="0098450F">
            <w:pPr>
              <w:pStyle w:val="ConsPlusNormal"/>
              <w:jc w:val="center"/>
            </w:pPr>
            <w:r>
              <w:t>12932043,0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382.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383.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384.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bookmarkStart w:id="8" w:name="P4382"/>
            <w:bookmarkEnd w:id="8"/>
            <w:r>
              <w:t>385.</w:t>
            </w:r>
          </w:p>
        </w:tc>
        <w:tc>
          <w:tcPr>
            <w:tcW w:w="3912" w:type="dxa"/>
          </w:tcPr>
          <w:p w:rsidR="0098450F" w:rsidRDefault="0098450F">
            <w:pPr>
              <w:pStyle w:val="ConsPlusNormal"/>
            </w:pPr>
            <w:r>
              <w:t>Мероприятие 3.5.</w:t>
            </w:r>
          </w:p>
          <w:p w:rsidR="0098450F" w:rsidRDefault="0098450F">
            <w:pPr>
              <w:pStyle w:val="ConsPlusNormal"/>
            </w:pPr>
            <w:r>
              <w:t>Мониторинг наличия потребности отраслей (ведомств) в продукции, необходимой для профилактики и борьбы с биологическими угрозами, и направление результатов мониторинга в Министерство промышленности и науки Свердловской области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34</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Министерство образования и молодежной политики Свердловской области,</w:t>
            </w:r>
          </w:p>
          <w:p w:rsidR="0098450F" w:rsidRDefault="0098450F">
            <w:pPr>
              <w:pStyle w:val="ConsPlusNormal"/>
            </w:pPr>
            <w:r>
              <w:t>Министерство социальной политики Свердловской области,</w:t>
            </w:r>
          </w:p>
          <w:p w:rsidR="0098450F" w:rsidRDefault="0098450F">
            <w:pPr>
              <w:pStyle w:val="ConsPlusNormal"/>
            </w:pPr>
            <w:r>
              <w:t>Министерство агропромышленного комплекса и потребительского рынка Свердловской области,</w:t>
            </w:r>
          </w:p>
          <w:p w:rsidR="0098450F" w:rsidRDefault="0098450F">
            <w:pPr>
              <w:pStyle w:val="ConsPlusNormal"/>
            </w:pPr>
            <w:r>
              <w:t>Министерство культуры Свердловской области,</w:t>
            </w:r>
          </w:p>
          <w:p w:rsidR="0098450F" w:rsidRDefault="0098450F">
            <w:pPr>
              <w:pStyle w:val="ConsPlusNormal"/>
            </w:pPr>
            <w:r>
              <w:t xml:space="preserve">Министерство энергетики и жилищно-коммунального хозяйства </w:t>
            </w:r>
            <w:r>
              <w:lastRenderedPageBreak/>
              <w:t>Свердловской области,</w:t>
            </w:r>
          </w:p>
          <w:p w:rsidR="0098450F" w:rsidRDefault="0098450F">
            <w:pPr>
              <w:pStyle w:val="ConsPlusNormal"/>
            </w:pPr>
            <w:r>
              <w:t>Министерство транспорта и дорожного хозяйства Свердловской области,</w:t>
            </w:r>
          </w:p>
          <w:p w:rsidR="0098450F" w:rsidRDefault="0098450F">
            <w:pPr>
              <w:pStyle w:val="ConsPlusNormal"/>
            </w:pPr>
            <w:r>
              <w:t>Министерство физической культуры и спорта Свердловской области,</w:t>
            </w:r>
          </w:p>
          <w:p w:rsidR="0098450F" w:rsidRDefault="0098450F">
            <w:pPr>
              <w:pStyle w:val="ConsPlusNormal"/>
            </w:pPr>
            <w:r>
              <w:t>Министерство общественной безопасности Свердловской области,</w:t>
            </w:r>
          </w:p>
          <w:p w:rsidR="0098450F" w:rsidRDefault="0098450F">
            <w:pPr>
              <w:pStyle w:val="ConsPlusNormal"/>
            </w:pPr>
            <w:r>
              <w:t>Департамент информационной политики Свердловской области,</w:t>
            </w:r>
          </w:p>
          <w:p w:rsidR="0098450F" w:rsidRDefault="0098450F">
            <w:pPr>
              <w:pStyle w:val="ConsPlusNormal"/>
            </w:pPr>
            <w:r>
              <w:t>муниципальные образования, расположенные на территории Свердловской области (по согласованию)</w:t>
            </w:r>
          </w:p>
        </w:tc>
      </w:tr>
      <w:tr w:rsidR="0098450F">
        <w:tc>
          <w:tcPr>
            <w:tcW w:w="964" w:type="dxa"/>
          </w:tcPr>
          <w:p w:rsidR="0098450F" w:rsidRDefault="0098450F">
            <w:pPr>
              <w:pStyle w:val="ConsPlusNormal"/>
              <w:jc w:val="center"/>
            </w:pPr>
            <w:r>
              <w:lastRenderedPageBreak/>
              <w:t>386.</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387.</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388.</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389.</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390.</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391.</w:t>
            </w:r>
          </w:p>
        </w:tc>
        <w:tc>
          <w:tcPr>
            <w:tcW w:w="3912" w:type="dxa"/>
          </w:tcPr>
          <w:p w:rsidR="0098450F" w:rsidRDefault="0098450F">
            <w:pPr>
              <w:pStyle w:val="ConsPlusNormal"/>
            </w:pPr>
            <w:r>
              <w:t>Мероприятие 3.6.</w:t>
            </w:r>
          </w:p>
          <w:p w:rsidR="0098450F" w:rsidRDefault="0098450F">
            <w:pPr>
              <w:pStyle w:val="ConsPlusNormal"/>
            </w:pPr>
            <w:r>
              <w:t xml:space="preserve">Организация производства продукции, необходимой для профилактики и борьбы с биологическими угрозами на промышленных предприятиях Свердловской области, в объемах, заявленных ответственными исполнителями по мероприятию, </w:t>
            </w:r>
            <w:r>
              <w:lastRenderedPageBreak/>
              <w:t xml:space="preserve">указанному в </w:t>
            </w:r>
            <w:hyperlink w:anchor="P4382">
              <w:r>
                <w:rPr>
                  <w:color w:val="0000FF"/>
                </w:rPr>
                <w:t>строке 385</w:t>
              </w:r>
            </w:hyperlink>
            <w:r>
              <w:t xml:space="preserve"> настоящего плана мероприятий</w:t>
            </w:r>
          </w:p>
        </w:tc>
        <w:tc>
          <w:tcPr>
            <w:tcW w:w="1417" w:type="dxa"/>
          </w:tcPr>
          <w:p w:rsidR="0098450F" w:rsidRDefault="0098450F">
            <w:pPr>
              <w:pStyle w:val="ConsPlusNormal"/>
            </w:pPr>
          </w:p>
        </w:tc>
        <w:tc>
          <w:tcPr>
            <w:tcW w:w="1417" w:type="dxa"/>
          </w:tcPr>
          <w:p w:rsidR="0098450F" w:rsidRDefault="0098450F">
            <w:pPr>
              <w:pStyle w:val="ConsPlusNormal"/>
            </w:pPr>
          </w:p>
        </w:tc>
        <w:tc>
          <w:tcPr>
            <w:tcW w:w="1191" w:type="dxa"/>
          </w:tcPr>
          <w:p w:rsidR="0098450F" w:rsidRDefault="0098450F">
            <w:pPr>
              <w:pStyle w:val="ConsPlusNormal"/>
            </w:pPr>
          </w:p>
        </w:tc>
        <w:tc>
          <w:tcPr>
            <w:tcW w:w="1304" w:type="dxa"/>
          </w:tcPr>
          <w:p w:rsidR="0098450F" w:rsidRDefault="0098450F">
            <w:pPr>
              <w:pStyle w:val="ConsPlusNormal"/>
            </w:pPr>
          </w:p>
        </w:tc>
        <w:tc>
          <w:tcPr>
            <w:tcW w:w="1191" w:type="dxa"/>
          </w:tcPr>
          <w:p w:rsidR="0098450F" w:rsidRDefault="0098450F">
            <w:pPr>
              <w:pStyle w:val="ConsPlusNormal"/>
            </w:pPr>
          </w:p>
        </w:tc>
        <w:tc>
          <w:tcPr>
            <w:tcW w:w="1644" w:type="dxa"/>
          </w:tcPr>
          <w:p w:rsidR="0098450F" w:rsidRDefault="0098450F">
            <w:pPr>
              <w:pStyle w:val="ConsPlusNormal"/>
              <w:jc w:val="center"/>
            </w:pPr>
            <w:r>
              <w:t>34</w:t>
            </w:r>
          </w:p>
        </w:tc>
        <w:tc>
          <w:tcPr>
            <w:tcW w:w="3628" w:type="dxa"/>
          </w:tcPr>
          <w:p w:rsidR="0098450F" w:rsidRDefault="0098450F">
            <w:pPr>
              <w:pStyle w:val="ConsPlusNormal"/>
            </w:pPr>
            <w:r>
              <w:t>Министерство промышленности и науки Свердловской области</w:t>
            </w:r>
          </w:p>
        </w:tc>
      </w:tr>
      <w:tr w:rsidR="0098450F">
        <w:tc>
          <w:tcPr>
            <w:tcW w:w="964" w:type="dxa"/>
          </w:tcPr>
          <w:p w:rsidR="0098450F" w:rsidRDefault="0098450F">
            <w:pPr>
              <w:pStyle w:val="ConsPlusNormal"/>
              <w:jc w:val="center"/>
            </w:pPr>
            <w:r>
              <w:t>392.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393.</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394.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395.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396.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397.</w:t>
            </w:r>
          </w:p>
        </w:tc>
        <w:tc>
          <w:tcPr>
            <w:tcW w:w="3912" w:type="dxa"/>
          </w:tcPr>
          <w:p w:rsidR="0098450F" w:rsidRDefault="0098450F">
            <w:pPr>
              <w:pStyle w:val="ConsPlusNormal"/>
            </w:pPr>
            <w:r>
              <w:t>Мероприятие 3.7.</w:t>
            </w:r>
          </w:p>
          <w:p w:rsidR="0098450F" w:rsidRDefault="0098450F">
            <w:pPr>
              <w:pStyle w:val="ConsPlusNormal"/>
            </w:pPr>
            <w:r>
              <w:t xml:space="preserve">Предоставление организациям автомобильного транспорта, осуществляющим перевозки пассажиров и багажа автомобильным транспортом по муниципальным маршрутам регулярных перевозок на территории Свердловской области, субсидий из бюджетов муниципальных образований, расположенных на территории Свердловской области, на возмещение затрат, понесенных при проведении санитарной и дезинфицирующей обработки автобусов, а также затрат организаций, являющихся владельцами остановочных пунктов, используемых на муниципальных маршрутах регулярных перевозок, по их санитарной и дезинфицирующей обработке в период действия режима </w:t>
            </w:r>
            <w:r>
              <w:lastRenderedPageBreak/>
              <w:t>повышенной готовности</w:t>
            </w:r>
          </w:p>
        </w:tc>
        <w:tc>
          <w:tcPr>
            <w:tcW w:w="1417" w:type="dxa"/>
          </w:tcPr>
          <w:p w:rsidR="0098450F" w:rsidRDefault="0098450F">
            <w:pPr>
              <w:pStyle w:val="ConsPlusNormal"/>
              <w:jc w:val="center"/>
            </w:pPr>
            <w:r>
              <w:lastRenderedPageBreak/>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35</w:t>
            </w:r>
          </w:p>
        </w:tc>
        <w:tc>
          <w:tcPr>
            <w:tcW w:w="3628" w:type="dxa"/>
          </w:tcPr>
          <w:p w:rsidR="0098450F" w:rsidRDefault="0098450F">
            <w:pPr>
              <w:pStyle w:val="ConsPlusNormal"/>
            </w:pPr>
            <w:r>
              <w:t>Министерство транспорта и дорожного хозяйства Свердловской области</w:t>
            </w:r>
          </w:p>
        </w:tc>
      </w:tr>
      <w:tr w:rsidR="0098450F">
        <w:tc>
          <w:tcPr>
            <w:tcW w:w="964" w:type="dxa"/>
          </w:tcPr>
          <w:p w:rsidR="0098450F" w:rsidRDefault="0098450F">
            <w:pPr>
              <w:pStyle w:val="ConsPlusNormal"/>
              <w:jc w:val="center"/>
            </w:pPr>
            <w:r>
              <w:t>398.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399.</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400.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401.</w:t>
            </w:r>
          </w:p>
        </w:tc>
        <w:tc>
          <w:tcPr>
            <w:tcW w:w="3912" w:type="dxa"/>
          </w:tcPr>
          <w:p w:rsidR="0098450F" w:rsidRDefault="0098450F">
            <w:pPr>
              <w:pStyle w:val="ConsPlusNormal"/>
            </w:pPr>
            <w:r>
              <w:t xml:space="preserve">местный бюджет </w:t>
            </w:r>
            <w:hyperlink w:anchor="P6503">
              <w:r>
                <w:rPr>
                  <w:color w:val="0000FF"/>
                </w:rPr>
                <w:t>&lt;3&gt;</w:t>
              </w:r>
            </w:hyperlink>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402.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403.</w:t>
            </w:r>
          </w:p>
        </w:tc>
        <w:tc>
          <w:tcPr>
            <w:tcW w:w="3912" w:type="dxa"/>
            <w:tcBorders>
              <w:bottom w:val="nil"/>
            </w:tcBorders>
          </w:tcPr>
          <w:p w:rsidR="0098450F" w:rsidRDefault="0098450F">
            <w:pPr>
              <w:pStyle w:val="ConsPlusNormal"/>
            </w:pPr>
            <w:r>
              <w:t>Мероприятие 3.8.</w:t>
            </w:r>
          </w:p>
          <w:p w:rsidR="0098450F" w:rsidRDefault="0098450F">
            <w:pPr>
              <w:pStyle w:val="ConsPlusNormal"/>
            </w:pPr>
            <w:r>
              <w:t>Выполнение работ государственным учреждением по хранению и обновлению запасов материально-технических средств, предназначенных для ликвидации чрезвычайных ситуаций, и мероприятий по гражданской обороне</w:t>
            </w:r>
          </w:p>
        </w:tc>
        <w:tc>
          <w:tcPr>
            <w:tcW w:w="1417" w:type="dxa"/>
            <w:tcBorders>
              <w:bottom w:val="nil"/>
            </w:tcBorders>
          </w:tcPr>
          <w:p w:rsidR="0098450F" w:rsidRDefault="0098450F">
            <w:pPr>
              <w:pStyle w:val="ConsPlusNormal"/>
              <w:jc w:val="center"/>
            </w:pPr>
            <w:r>
              <w:t>2111,4</w:t>
            </w:r>
          </w:p>
        </w:tc>
        <w:tc>
          <w:tcPr>
            <w:tcW w:w="1417" w:type="dxa"/>
            <w:tcBorders>
              <w:bottom w:val="nil"/>
            </w:tcBorders>
          </w:tcPr>
          <w:p w:rsidR="0098450F" w:rsidRDefault="0098450F">
            <w:pPr>
              <w:pStyle w:val="ConsPlusNormal"/>
              <w:jc w:val="center"/>
            </w:pPr>
            <w:r>
              <w:t>0,0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2111,4</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jc w:val="center"/>
            </w:pPr>
            <w:r>
              <w:t>36</w:t>
            </w:r>
          </w:p>
        </w:tc>
        <w:tc>
          <w:tcPr>
            <w:tcW w:w="3628" w:type="dxa"/>
            <w:tcBorders>
              <w:bottom w:val="nil"/>
            </w:tcBorders>
          </w:tcPr>
          <w:p w:rsidR="0098450F" w:rsidRDefault="0098450F">
            <w:pPr>
              <w:pStyle w:val="ConsPlusNormal"/>
            </w:pPr>
            <w:r>
              <w:t>Министерство общественной безопасности Свердловской области</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403 в ред. </w:t>
            </w:r>
            <w:hyperlink r:id="rId13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404.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405.</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2111,4</w:t>
            </w:r>
          </w:p>
        </w:tc>
        <w:tc>
          <w:tcPr>
            <w:tcW w:w="1417" w:type="dxa"/>
            <w:tcBorders>
              <w:bottom w:val="nil"/>
            </w:tcBorders>
          </w:tcPr>
          <w:p w:rsidR="0098450F" w:rsidRDefault="0098450F">
            <w:pPr>
              <w:pStyle w:val="ConsPlusNormal"/>
              <w:jc w:val="center"/>
            </w:pPr>
            <w:r>
              <w:t>0,0</w:t>
            </w:r>
          </w:p>
        </w:tc>
        <w:tc>
          <w:tcPr>
            <w:tcW w:w="1191" w:type="dxa"/>
            <w:tcBorders>
              <w:bottom w:val="nil"/>
            </w:tcBorders>
          </w:tcPr>
          <w:p w:rsidR="0098450F" w:rsidRDefault="0098450F">
            <w:pPr>
              <w:pStyle w:val="ConsPlusNormal"/>
              <w:jc w:val="center"/>
            </w:pPr>
            <w:r>
              <w:t>0,0</w:t>
            </w:r>
          </w:p>
        </w:tc>
        <w:tc>
          <w:tcPr>
            <w:tcW w:w="1304" w:type="dxa"/>
            <w:tcBorders>
              <w:bottom w:val="nil"/>
            </w:tcBorders>
          </w:tcPr>
          <w:p w:rsidR="0098450F" w:rsidRDefault="0098450F">
            <w:pPr>
              <w:pStyle w:val="ConsPlusNormal"/>
              <w:jc w:val="center"/>
            </w:pPr>
            <w:r>
              <w:t>2111,4</w:t>
            </w:r>
          </w:p>
        </w:tc>
        <w:tc>
          <w:tcPr>
            <w:tcW w:w="1191" w:type="dxa"/>
            <w:tcBorders>
              <w:bottom w:val="nil"/>
            </w:tcBorders>
          </w:tcPr>
          <w:p w:rsidR="0098450F" w:rsidRDefault="0098450F">
            <w:pPr>
              <w:pStyle w:val="ConsPlusNormal"/>
              <w:jc w:val="center"/>
            </w:pPr>
            <w:r>
              <w:t>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405 в ред. </w:t>
            </w:r>
            <w:hyperlink r:id="rId135">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406.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407.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408.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409.</w:t>
            </w:r>
          </w:p>
        </w:tc>
        <w:tc>
          <w:tcPr>
            <w:tcW w:w="15704" w:type="dxa"/>
            <w:gridSpan w:val="8"/>
          </w:tcPr>
          <w:p w:rsidR="0098450F" w:rsidRDefault="0098450F">
            <w:pPr>
              <w:pStyle w:val="ConsPlusNormal"/>
              <w:jc w:val="center"/>
              <w:outlineLvl w:val="2"/>
            </w:pPr>
            <w:r>
              <w:t>Подпрограмма 4 "Научная и образовательная деятельность в новых условиях"</w:t>
            </w:r>
          </w:p>
        </w:tc>
      </w:tr>
      <w:tr w:rsidR="0098450F">
        <w:tc>
          <w:tcPr>
            <w:tcW w:w="964" w:type="dxa"/>
          </w:tcPr>
          <w:p w:rsidR="0098450F" w:rsidRDefault="0098450F">
            <w:pPr>
              <w:pStyle w:val="ConsPlusNormal"/>
              <w:jc w:val="center"/>
            </w:pPr>
            <w:r>
              <w:t>410.</w:t>
            </w:r>
          </w:p>
        </w:tc>
        <w:tc>
          <w:tcPr>
            <w:tcW w:w="3912" w:type="dxa"/>
          </w:tcPr>
          <w:p w:rsidR="0098450F" w:rsidRDefault="0098450F">
            <w:pPr>
              <w:pStyle w:val="ConsPlusNormal"/>
            </w:pPr>
            <w:r>
              <w:t>Всего по подпрограмме 4</w:t>
            </w:r>
          </w:p>
          <w:p w:rsidR="0098450F" w:rsidRDefault="0098450F">
            <w:pPr>
              <w:pStyle w:val="ConsPlusNormal"/>
            </w:pPr>
            <w:r>
              <w:t>в том числе:</w:t>
            </w:r>
          </w:p>
        </w:tc>
        <w:tc>
          <w:tcPr>
            <w:tcW w:w="1417" w:type="dxa"/>
          </w:tcPr>
          <w:p w:rsidR="0098450F" w:rsidRDefault="0098450F">
            <w:pPr>
              <w:pStyle w:val="ConsPlusNormal"/>
              <w:jc w:val="center"/>
            </w:pPr>
            <w:r>
              <w:t>7200,0</w:t>
            </w:r>
          </w:p>
        </w:tc>
        <w:tc>
          <w:tcPr>
            <w:tcW w:w="1417" w:type="dxa"/>
          </w:tcPr>
          <w:p w:rsidR="0098450F" w:rsidRDefault="0098450F">
            <w:pPr>
              <w:pStyle w:val="ConsPlusNormal"/>
              <w:jc w:val="center"/>
            </w:pPr>
            <w:r>
              <w:t>6266,7</w:t>
            </w:r>
          </w:p>
        </w:tc>
        <w:tc>
          <w:tcPr>
            <w:tcW w:w="1191" w:type="dxa"/>
          </w:tcPr>
          <w:p w:rsidR="0098450F" w:rsidRDefault="0098450F">
            <w:pPr>
              <w:pStyle w:val="ConsPlusNormal"/>
              <w:jc w:val="center"/>
            </w:pPr>
            <w:r>
              <w:t>466,7</w:t>
            </w:r>
          </w:p>
        </w:tc>
        <w:tc>
          <w:tcPr>
            <w:tcW w:w="1304" w:type="dxa"/>
          </w:tcPr>
          <w:p w:rsidR="0098450F" w:rsidRDefault="0098450F">
            <w:pPr>
              <w:pStyle w:val="ConsPlusNormal"/>
              <w:jc w:val="center"/>
            </w:pPr>
            <w:r>
              <w:t>466,6</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411.</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1400,0</w:t>
            </w:r>
          </w:p>
        </w:tc>
        <w:tc>
          <w:tcPr>
            <w:tcW w:w="1417" w:type="dxa"/>
          </w:tcPr>
          <w:p w:rsidR="0098450F" w:rsidRDefault="0098450F">
            <w:pPr>
              <w:pStyle w:val="ConsPlusNormal"/>
              <w:jc w:val="center"/>
            </w:pPr>
            <w:r>
              <w:t>466,7</w:t>
            </w:r>
          </w:p>
        </w:tc>
        <w:tc>
          <w:tcPr>
            <w:tcW w:w="1191" w:type="dxa"/>
          </w:tcPr>
          <w:p w:rsidR="0098450F" w:rsidRDefault="0098450F">
            <w:pPr>
              <w:pStyle w:val="ConsPlusNormal"/>
              <w:jc w:val="center"/>
            </w:pPr>
            <w:r>
              <w:t>466,7</w:t>
            </w:r>
          </w:p>
        </w:tc>
        <w:tc>
          <w:tcPr>
            <w:tcW w:w="1304" w:type="dxa"/>
          </w:tcPr>
          <w:p w:rsidR="0098450F" w:rsidRDefault="0098450F">
            <w:pPr>
              <w:pStyle w:val="ConsPlusNormal"/>
              <w:jc w:val="center"/>
            </w:pPr>
            <w:r>
              <w:t>466,6</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412.</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5800,0</w:t>
            </w:r>
          </w:p>
        </w:tc>
        <w:tc>
          <w:tcPr>
            <w:tcW w:w="1417" w:type="dxa"/>
          </w:tcPr>
          <w:p w:rsidR="0098450F" w:rsidRDefault="0098450F">
            <w:pPr>
              <w:pStyle w:val="ConsPlusNormal"/>
              <w:jc w:val="center"/>
            </w:pPr>
            <w:r>
              <w:t>5800,0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413.</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414.</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415.</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416.</w:t>
            </w:r>
          </w:p>
        </w:tc>
        <w:tc>
          <w:tcPr>
            <w:tcW w:w="3912" w:type="dxa"/>
          </w:tcPr>
          <w:p w:rsidR="0098450F" w:rsidRDefault="0098450F">
            <w:pPr>
              <w:pStyle w:val="ConsPlusNormal"/>
            </w:pPr>
            <w:r>
              <w:t>Всего по направлению "Капитальные вложения"</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417.</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418.</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419.</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420.</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421.</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422.</w:t>
            </w:r>
          </w:p>
        </w:tc>
        <w:tc>
          <w:tcPr>
            <w:tcW w:w="3912" w:type="dxa"/>
          </w:tcPr>
          <w:p w:rsidR="0098450F" w:rsidRDefault="0098450F">
            <w:pPr>
              <w:pStyle w:val="ConsPlusNormal"/>
            </w:pPr>
            <w:r>
              <w:t>Всего по направлению "Научно-исследовательские и опытно-конструкторские работы"</w:t>
            </w:r>
          </w:p>
          <w:p w:rsidR="0098450F" w:rsidRDefault="0098450F">
            <w:pPr>
              <w:pStyle w:val="ConsPlusNormal"/>
            </w:pPr>
            <w:r>
              <w:lastRenderedPageBreak/>
              <w:t>в том числе:</w:t>
            </w:r>
          </w:p>
        </w:tc>
        <w:tc>
          <w:tcPr>
            <w:tcW w:w="1417" w:type="dxa"/>
          </w:tcPr>
          <w:p w:rsidR="0098450F" w:rsidRDefault="0098450F">
            <w:pPr>
              <w:pStyle w:val="ConsPlusNormal"/>
              <w:jc w:val="center"/>
            </w:pPr>
            <w:r>
              <w:lastRenderedPageBreak/>
              <w:t>4000,0</w:t>
            </w:r>
          </w:p>
        </w:tc>
        <w:tc>
          <w:tcPr>
            <w:tcW w:w="1417" w:type="dxa"/>
          </w:tcPr>
          <w:p w:rsidR="0098450F" w:rsidRDefault="0098450F">
            <w:pPr>
              <w:pStyle w:val="ConsPlusNormal"/>
              <w:jc w:val="center"/>
            </w:pPr>
            <w:r>
              <w:t>4000,0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423.</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424.</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4000,0</w:t>
            </w:r>
          </w:p>
        </w:tc>
        <w:tc>
          <w:tcPr>
            <w:tcW w:w="1417" w:type="dxa"/>
          </w:tcPr>
          <w:p w:rsidR="0098450F" w:rsidRDefault="0098450F">
            <w:pPr>
              <w:pStyle w:val="ConsPlusNormal"/>
              <w:jc w:val="center"/>
            </w:pPr>
            <w:r>
              <w:t>4000,0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425.</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426.</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427.</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428.</w:t>
            </w:r>
          </w:p>
        </w:tc>
        <w:tc>
          <w:tcPr>
            <w:tcW w:w="3912" w:type="dxa"/>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Pr>
          <w:p w:rsidR="0098450F" w:rsidRDefault="0098450F">
            <w:pPr>
              <w:pStyle w:val="ConsPlusNormal"/>
              <w:jc w:val="center"/>
            </w:pPr>
            <w:r>
              <w:t>3200,0</w:t>
            </w:r>
          </w:p>
        </w:tc>
        <w:tc>
          <w:tcPr>
            <w:tcW w:w="1417" w:type="dxa"/>
          </w:tcPr>
          <w:p w:rsidR="0098450F" w:rsidRDefault="0098450F">
            <w:pPr>
              <w:pStyle w:val="ConsPlusNormal"/>
              <w:jc w:val="center"/>
            </w:pPr>
            <w:r>
              <w:t>2266,7</w:t>
            </w:r>
          </w:p>
        </w:tc>
        <w:tc>
          <w:tcPr>
            <w:tcW w:w="1191" w:type="dxa"/>
          </w:tcPr>
          <w:p w:rsidR="0098450F" w:rsidRDefault="0098450F">
            <w:pPr>
              <w:pStyle w:val="ConsPlusNormal"/>
              <w:jc w:val="center"/>
            </w:pPr>
            <w:r>
              <w:t>466,7</w:t>
            </w:r>
          </w:p>
        </w:tc>
        <w:tc>
          <w:tcPr>
            <w:tcW w:w="1304" w:type="dxa"/>
          </w:tcPr>
          <w:p w:rsidR="0098450F" w:rsidRDefault="0098450F">
            <w:pPr>
              <w:pStyle w:val="ConsPlusNormal"/>
              <w:jc w:val="center"/>
            </w:pPr>
            <w:r>
              <w:t>466,6</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429.</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1400,0</w:t>
            </w:r>
          </w:p>
        </w:tc>
        <w:tc>
          <w:tcPr>
            <w:tcW w:w="1417" w:type="dxa"/>
          </w:tcPr>
          <w:p w:rsidR="0098450F" w:rsidRDefault="0098450F">
            <w:pPr>
              <w:pStyle w:val="ConsPlusNormal"/>
              <w:jc w:val="center"/>
            </w:pPr>
            <w:r>
              <w:t>466,7</w:t>
            </w:r>
          </w:p>
        </w:tc>
        <w:tc>
          <w:tcPr>
            <w:tcW w:w="1191" w:type="dxa"/>
          </w:tcPr>
          <w:p w:rsidR="0098450F" w:rsidRDefault="0098450F">
            <w:pPr>
              <w:pStyle w:val="ConsPlusNormal"/>
              <w:jc w:val="center"/>
            </w:pPr>
            <w:r>
              <w:t>466,7</w:t>
            </w:r>
          </w:p>
        </w:tc>
        <w:tc>
          <w:tcPr>
            <w:tcW w:w="1304" w:type="dxa"/>
          </w:tcPr>
          <w:p w:rsidR="0098450F" w:rsidRDefault="0098450F">
            <w:pPr>
              <w:pStyle w:val="ConsPlusNormal"/>
              <w:jc w:val="center"/>
            </w:pPr>
            <w:r>
              <w:t>466,6</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430.</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1800,0</w:t>
            </w:r>
          </w:p>
        </w:tc>
        <w:tc>
          <w:tcPr>
            <w:tcW w:w="1417" w:type="dxa"/>
          </w:tcPr>
          <w:p w:rsidR="0098450F" w:rsidRDefault="0098450F">
            <w:pPr>
              <w:pStyle w:val="ConsPlusNormal"/>
              <w:jc w:val="center"/>
            </w:pPr>
            <w:r>
              <w:t>1800,0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431.</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432.</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433.</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434.</w:t>
            </w:r>
          </w:p>
        </w:tc>
        <w:tc>
          <w:tcPr>
            <w:tcW w:w="15704" w:type="dxa"/>
            <w:gridSpan w:val="8"/>
          </w:tcPr>
          <w:p w:rsidR="0098450F" w:rsidRDefault="0098450F">
            <w:pPr>
              <w:pStyle w:val="ConsPlusNormal"/>
              <w:jc w:val="center"/>
              <w:outlineLvl w:val="3"/>
            </w:pPr>
            <w:r>
              <w:t>Капитальные вложения</w:t>
            </w:r>
          </w:p>
        </w:tc>
      </w:tr>
      <w:tr w:rsidR="0098450F">
        <w:tc>
          <w:tcPr>
            <w:tcW w:w="964" w:type="dxa"/>
          </w:tcPr>
          <w:p w:rsidR="0098450F" w:rsidRDefault="0098450F">
            <w:pPr>
              <w:pStyle w:val="ConsPlusNormal"/>
              <w:jc w:val="center"/>
            </w:pPr>
            <w:r>
              <w:t>435.</w:t>
            </w:r>
          </w:p>
        </w:tc>
        <w:tc>
          <w:tcPr>
            <w:tcW w:w="3912" w:type="dxa"/>
          </w:tcPr>
          <w:p w:rsidR="0098450F" w:rsidRDefault="0098450F">
            <w:pPr>
              <w:pStyle w:val="ConsPlusNormal"/>
            </w:pPr>
            <w:r>
              <w:t>Всего по направлению "Капитальные вложения"</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436.</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437.</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438.</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439.</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440.</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441.</w:t>
            </w:r>
          </w:p>
        </w:tc>
        <w:tc>
          <w:tcPr>
            <w:tcW w:w="15704" w:type="dxa"/>
            <w:gridSpan w:val="8"/>
          </w:tcPr>
          <w:p w:rsidR="0098450F" w:rsidRDefault="0098450F">
            <w:pPr>
              <w:pStyle w:val="ConsPlusNormal"/>
              <w:jc w:val="center"/>
              <w:outlineLvl w:val="3"/>
            </w:pPr>
            <w:r>
              <w:t>Научно-исследовательские и опытно-конструкторские работы</w:t>
            </w:r>
          </w:p>
        </w:tc>
      </w:tr>
      <w:tr w:rsidR="0098450F">
        <w:tc>
          <w:tcPr>
            <w:tcW w:w="964" w:type="dxa"/>
          </w:tcPr>
          <w:p w:rsidR="0098450F" w:rsidRDefault="0098450F">
            <w:pPr>
              <w:pStyle w:val="ConsPlusNormal"/>
              <w:jc w:val="center"/>
            </w:pPr>
            <w:r>
              <w:t>442.</w:t>
            </w:r>
          </w:p>
        </w:tc>
        <w:tc>
          <w:tcPr>
            <w:tcW w:w="3912" w:type="dxa"/>
          </w:tcPr>
          <w:p w:rsidR="0098450F" w:rsidRDefault="0098450F">
            <w:pPr>
              <w:pStyle w:val="ConsPlusNormal"/>
            </w:pPr>
            <w:r>
              <w:t>Всего по направлению "Научно-исследовательские и опытно-конструкторские работы"</w:t>
            </w:r>
          </w:p>
          <w:p w:rsidR="0098450F" w:rsidRDefault="0098450F">
            <w:pPr>
              <w:pStyle w:val="ConsPlusNormal"/>
            </w:pPr>
            <w:r>
              <w:t>в том числе:</w:t>
            </w:r>
          </w:p>
        </w:tc>
        <w:tc>
          <w:tcPr>
            <w:tcW w:w="1417" w:type="dxa"/>
          </w:tcPr>
          <w:p w:rsidR="0098450F" w:rsidRDefault="0098450F">
            <w:pPr>
              <w:pStyle w:val="ConsPlusNormal"/>
              <w:jc w:val="center"/>
            </w:pPr>
            <w:r>
              <w:t>4000,0</w:t>
            </w:r>
          </w:p>
        </w:tc>
        <w:tc>
          <w:tcPr>
            <w:tcW w:w="1417" w:type="dxa"/>
          </w:tcPr>
          <w:p w:rsidR="0098450F" w:rsidRDefault="0098450F">
            <w:pPr>
              <w:pStyle w:val="ConsPlusNormal"/>
              <w:jc w:val="center"/>
            </w:pPr>
            <w:r>
              <w:t>4000,0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443.</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444.</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4000,0</w:t>
            </w:r>
          </w:p>
        </w:tc>
        <w:tc>
          <w:tcPr>
            <w:tcW w:w="1417" w:type="dxa"/>
          </w:tcPr>
          <w:p w:rsidR="0098450F" w:rsidRDefault="0098450F">
            <w:pPr>
              <w:pStyle w:val="ConsPlusNormal"/>
              <w:jc w:val="center"/>
            </w:pPr>
            <w:r>
              <w:t>4000,0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445.</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446.</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447.</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448.</w:t>
            </w:r>
          </w:p>
        </w:tc>
        <w:tc>
          <w:tcPr>
            <w:tcW w:w="3912" w:type="dxa"/>
          </w:tcPr>
          <w:p w:rsidR="0098450F" w:rsidRDefault="0098450F">
            <w:pPr>
              <w:pStyle w:val="ConsPlusNormal"/>
            </w:pPr>
            <w:r>
              <w:t>Мероприятие 4.1.</w:t>
            </w:r>
          </w:p>
          <w:p w:rsidR="0098450F" w:rsidRDefault="0098450F">
            <w:pPr>
              <w:pStyle w:val="ConsPlusNormal"/>
            </w:pPr>
            <w:r>
              <w:t>Предоставление субсидии на разработку методики и проведение научного исследования "Поведенческие модели при биологических угрозах: закономерности и особенности" (с широким охватом респондентов на территории Свердловской области); создание свода практических рекомендаций организационно-</w:t>
            </w:r>
            <w:r>
              <w:lastRenderedPageBreak/>
              <w:t>технологического характера с учетом медико-санитарных норм</w:t>
            </w:r>
          </w:p>
        </w:tc>
        <w:tc>
          <w:tcPr>
            <w:tcW w:w="1417" w:type="dxa"/>
          </w:tcPr>
          <w:p w:rsidR="0098450F" w:rsidRDefault="0098450F">
            <w:pPr>
              <w:pStyle w:val="ConsPlusNormal"/>
              <w:jc w:val="center"/>
            </w:pPr>
            <w:r>
              <w:lastRenderedPageBreak/>
              <w:t>4000,0</w:t>
            </w:r>
          </w:p>
        </w:tc>
        <w:tc>
          <w:tcPr>
            <w:tcW w:w="1417" w:type="dxa"/>
          </w:tcPr>
          <w:p w:rsidR="0098450F" w:rsidRDefault="0098450F">
            <w:pPr>
              <w:pStyle w:val="ConsPlusNormal"/>
              <w:jc w:val="center"/>
            </w:pPr>
            <w:r>
              <w:t>4000,0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37</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УГМУ (по согласованию),</w:t>
            </w:r>
          </w:p>
          <w:p w:rsidR="0098450F" w:rsidRDefault="0098450F">
            <w:pPr>
              <w:pStyle w:val="ConsPlusNormal"/>
            </w:pPr>
            <w:r>
              <w:t>УрФУ (по согласованию)</w:t>
            </w:r>
          </w:p>
        </w:tc>
      </w:tr>
      <w:tr w:rsidR="0098450F">
        <w:tc>
          <w:tcPr>
            <w:tcW w:w="964" w:type="dxa"/>
          </w:tcPr>
          <w:p w:rsidR="0098450F" w:rsidRDefault="0098450F">
            <w:pPr>
              <w:pStyle w:val="ConsPlusNormal"/>
              <w:jc w:val="center"/>
            </w:pPr>
            <w:r>
              <w:t>449.</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450.</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4000,0</w:t>
            </w:r>
          </w:p>
        </w:tc>
        <w:tc>
          <w:tcPr>
            <w:tcW w:w="1417" w:type="dxa"/>
          </w:tcPr>
          <w:p w:rsidR="0098450F" w:rsidRDefault="0098450F">
            <w:pPr>
              <w:pStyle w:val="ConsPlusNormal"/>
              <w:jc w:val="center"/>
            </w:pPr>
            <w:r>
              <w:t>4000,0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451.</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452.</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453.</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454.</w:t>
            </w:r>
          </w:p>
        </w:tc>
        <w:tc>
          <w:tcPr>
            <w:tcW w:w="3912" w:type="dxa"/>
          </w:tcPr>
          <w:p w:rsidR="0098450F" w:rsidRDefault="0098450F">
            <w:pPr>
              <w:pStyle w:val="ConsPlusNormal"/>
            </w:pPr>
            <w:r>
              <w:t>Мероприятие 4.2.</w:t>
            </w:r>
          </w:p>
          <w:p w:rsidR="0098450F" w:rsidRDefault="0098450F">
            <w:pPr>
              <w:pStyle w:val="ConsPlusNormal"/>
            </w:pPr>
            <w:r>
              <w:t>Организация и проведение доклинических исследований препарата Риамиловир (Триазаверин) по изучению хронической токсичности и репродуктивности на неполовозрелых животных (фертильность, пренатальное и постнатальное развитие, эмбрио- и фетотоксичность)</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38</w:t>
            </w:r>
          </w:p>
        </w:tc>
        <w:tc>
          <w:tcPr>
            <w:tcW w:w="3628" w:type="dxa"/>
          </w:tcPr>
          <w:p w:rsidR="0098450F" w:rsidRDefault="0098450F">
            <w:pPr>
              <w:pStyle w:val="ConsPlusNormal"/>
            </w:pPr>
            <w:r>
              <w:t>УГМУ (по согласованию)</w:t>
            </w:r>
          </w:p>
        </w:tc>
      </w:tr>
      <w:tr w:rsidR="0098450F">
        <w:tc>
          <w:tcPr>
            <w:tcW w:w="964" w:type="dxa"/>
          </w:tcPr>
          <w:p w:rsidR="0098450F" w:rsidRDefault="0098450F">
            <w:pPr>
              <w:pStyle w:val="ConsPlusNormal"/>
              <w:jc w:val="center"/>
            </w:pPr>
            <w:r>
              <w:t>455.</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456.</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457.</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458.</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459.</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460.</w:t>
            </w:r>
          </w:p>
        </w:tc>
        <w:tc>
          <w:tcPr>
            <w:tcW w:w="3912" w:type="dxa"/>
          </w:tcPr>
          <w:p w:rsidR="0098450F" w:rsidRDefault="0098450F">
            <w:pPr>
              <w:pStyle w:val="ConsPlusNormal"/>
            </w:pPr>
            <w:r>
              <w:t>Мероприятие 4.3.</w:t>
            </w:r>
          </w:p>
          <w:p w:rsidR="0098450F" w:rsidRDefault="0098450F">
            <w:pPr>
              <w:pStyle w:val="ConsPlusNormal"/>
            </w:pPr>
            <w:r>
              <w:t>Организация и проведение клинического исследования по оценке эффективности и безопасности препарата Риамиловир (Триазаверин) у взрослых при новой коронавирусной инфекции COVID-19 в медицинских организациях Свердловской области с целью профилактического применения при контакте с больными первой линии, лечении легких форм заболевания</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38</w:t>
            </w:r>
          </w:p>
        </w:tc>
        <w:tc>
          <w:tcPr>
            <w:tcW w:w="3628" w:type="dxa"/>
          </w:tcPr>
          <w:p w:rsidR="0098450F" w:rsidRDefault="0098450F">
            <w:pPr>
              <w:pStyle w:val="ConsPlusNormal"/>
            </w:pPr>
            <w:r>
              <w:t>УГМУ (по согласованию)</w:t>
            </w:r>
          </w:p>
        </w:tc>
      </w:tr>
      <w:tr w:rsidR="0098450F">
        <w:tc>
          <w:tcPr>
            <w:tcW w:w="964" w:type="dxa"/>
          </w:tcPr>
          <w:p w:rsidR="0098450F" w:rsidRDefault="0098450F">
            <w:pPr>
              <w:pStyle w:val="ConsPlusNormal"/>
              <w:jc w:val="center"/>
            </w:pPr>
            <w:r>
              <w:t>461.</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462.</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463.</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464.</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465.</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466.</w:t>
            </w:r>
          </w:p>
        </w:tc>
        <w:tc>
          <w:tcPr>
            <w:tcW w:w="15704" w:type="dxa"/>
            <w:gridSpan w:val="8"/>
          </w:tcPr>
          <w:p w:rsidR="0098450F" w:rsidRDefault="0098450F">
            <w:pPr>
              <w:pStyle w:val="ConsPlusNormal"/>
              <w:jc w:val="center"/>
              <w:outlineLvl w:val="3"/>
            </w:pPr>
            <w:r>
              <w:t>Прочие нужды</w:t>
            </w:r>
          </w:p>
        </w:tc>
      </w:tr>
      <w:tr w:rsidR="0098450F">
        <w:tc>
          <w:tcPr>
            <w:tcW w:w="964" w:type="dxa"/>
          </w:tcPr>
          <w:p w:rsidR="0098450F" w:rsidRDefault="0098450F">
            <w:pPr>
              <w:pStyle w:val="ConsPlusNormal"/>
              <w:jc w:val="center"/>
            </w:pPr>
            <w:r>
              <w:t>467.</w:t>
            </w:r>
          </w:p>
        </w:tc>
        <w:tc>
          <w:tcPr>
            <w:tcW w:w="3912" w:type="dxa"/>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Pr>
          <w:p w:rsidR="0098450F" w:rsidRDefault="0098450F">
            <w:pPr>
              <w:pStyle w:val="ConsPlusNormal"/>
              <w:jc w:val="center"/>
            </w:pPr>
            <w:r>
              <w:t>3200,0</w:t>
            </w:r>
          </w:p>
        </w:tc>
        <w:tc>
          <w:tcPr>
            <w:tcW w:w="1417" w:type="dxa"/>
          </w:tcPr>
          <w:p w:rsidR="0098450F" w:rsidRDefault="0098450F">
            <w:pPr>
              <w:pStyle w:val="ConsPlusNormal"/>
              <w:jc w:val="center"/>
            </w:pPr>
            <w:r>
              <w:t>2266,7</w:t>
            </w:r>
          </w:p>
        </w:tc>
        <w:tc>
          <w:tcPr>
            <w:tcW w:w="1191" w:type="dxa"/>
          </w:tcPr>
          <w:p w:rsidR="0098450F" w:rsidRDefault="0098450F">
            <w:pPr>
              <w:pStyle w:val="ConsPlusNormal"/>
              <w:jc w:val="center"/>
            </w:pPr>
            <w:r>
              <w:t>466,7</w:t>
            </w:r>
          </w:p>
        </w:tc>
        <w:tc>
          <w:tcPr>
            <w:tcW w:w="1304" w:type="dxa"/>
          </w:tcPr>
          <w:p w:rsidR="0098450F" w:rsidRDefault="0098450F">
            <w:pPr>
              <w:pStyle w:val="ConsPlusNormal"/>
              <w:jc w:val="center"/>
            </w:pPr>
            <w:r>
              <w:t>466,6</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468.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1400,0</w:t>
            </w:r>
          </w:p>
        </w:tc>
        <w:tc>
          <w:tcPr>
            <w:tcW w:w="1417" w:type="dxa"/>
          </w:tcPr>
          <w:p w:rsidR="0098450F" w:rsidRDefault="0098450F">
            <w:pPr>
              <w:pStyle w:val="ConsPlusNormal"/>
              <w:jc w:val="center"/>
            </w:pPr>
            <w:r>
              <w:t>466,7</w:t>
            </w:r>
          </w:p>
        </w:tc>
        <w:tc>
          <w:tcPr>
            <w:tcW w:w="1191" w:type="dxa"/>
          </w:tcPr>
          <w:p w:rsidR="0098450F" w:rsidRDefault="0098450F">
            <w:pPr>
              <w:pStyle w:val="ConsPlusNormal"/>
              <w:jc w:val="center"/>
            </w:pPr>
            <w:r>
              <w:t>466,7</w:t>
            </w:r>
          </w:p>
        </w:tc>
        <w:tc>
          <w:tcPr>
            <w:tcW w:w="1304" w:type="dxa"/>
          </w:tcPr>
          <w:p w:rsidR="0098450F" w:rsidRDefault="0098450F">
            <w:pPr>
              <w:pStyle w:val="ConsPlusNormal"/>
              <w:jc w:val="center"/>
            </w:pPr>
            <w:r>
              <w:t>466,6</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469.</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1800,0</w:t>
            </w:r>
          </w:p>
        </w:tc>
        <w:tc>
          <w:tcPr>
            <w:tcW w:w="1417" w:type="dxa"/>
          </w:tcPr>
          <w:p w:rsidR="0098450F" w:rsidRDefault="0098450F">
            <w:pPr>
              <w:pStyle w:val="ConsPlusNormal"/>
              <w:jc w:val="center"/>
            </w:pPr>
            <w:r>
              <w:t>1800,0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470.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471.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472.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473.</w:t>
            </w:r>
          </w:p>
        </w:tc>
        <w:tc>
          <w:tcPr>
            <w:tcW w:w="3912" w:type="dxa"/>
          </w:tcPr>
          <w:p w:rsidR="0098450F" w:rsidRDefault="0098450F">
            <w:pPr>
              <w:pStyle w:val="ConsPlusNormal"/>
            </w:pPr>
            <w:r>
              <w:t>Мероприятие 4.4.</w:t>
            </w:r>
          </w:p>
          <w:p w:rsidR="0098450F" w:rsidRDefault="0098450F">
            <w:pPr>
              <w:pStyle w:val="ConsPlusNormal"/>
            </w:pPr>
            <w:r>
              <w:t>Создание учебных онлайн-курсов по биобезопасности для студентов с апробацией в образовательном процессе УГМУ и УрФУ и последующей трансляцией опыта другим учреждениям высшего и среднего специального образования Свердловской области</w:t>
            </w:r>
          </w:p>
        </w:tc>
        <w:tc>
          <w:tcPr>
            <w:tcW w:w="1417" w:type="dxa"/>
          </w:tcPr>
          <w:p w:rsidR="0098450F" w:rsidRDefault="0098450F">
            <w:pPr>
              <w:pStyle w:val="ConsPlusNormal"/>
              <w:jc w:val="center"/>
            </w:pPr>
            <w:r>
              <w:t>540,0</w:t>
            </w:r>
          </w:p>
        </w:tc>
        <w:tc>
          <w:tcPr>
            <w:tcW w:w="1417" w:type="dxa"/>
          </w:tcPr>
          <w:p w:rsidR="0098450F" w:rsidRDefault="0098450F">
            <w:pPr>
              <w:pStyle w:val="ConsPlusNormal"/>
              <w:jc w:val="center"/>
            </w:pPr>
            <w:r>
              <w:t>300,0</w:t>
            </w:r>
          </w:p>
        </w:tc>
        <w:tc>
          <w:tcPr>
            <w:tcW w:w="1191" w:type="dxa"/>
          </w:tcPr>
          <w:p w:rsidR="0098450F" w:rsidRDefault="0098450F">
            <w:pPr>
              <w:pStyle w:val="ConsPlusNormal"/>
              <w:jc w:val="center"/>
            </w:pPr>
            <w:r>
              <w:t>120,0</w:t>
            </w:r>
          </w:p>
        </w:tc>
        <w:tc>
          <w:tcPr>
            <w:tcW w:w="1304" w:type="dxa"/>
          </w:tcPr>
          <w:p w:rsidR="0098450F" w:rsidRDefault="0098450F">
            <w:pPr>
              <w:pStyle w:val="ConsPlusNormal"/>
              <w:jc w:val="center"/>
            </w:pPr>
            <w:r>
              <w:t>120,0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39</w:t>
            </w:r>
          </w:p>
        </w:tc>
        <w:tc>
          <w:tcPr>
            <w:tcW w:w="3628" w:type="dxa"/>
          </w:tcPr>
          <w:p w:rsidR="0098450F" w:rsidRDefault="0098450F">
            <w:pPr>
              <w:pStyle w:val="ConsPlusNormal"/>
            </w:pPr>
            <w:r>
              <w:t>УГМУ (по согласованию), УрФУ (по согласованию)</w:t>
            </w:r>
          </w:p>
        </w:tc>
      </w:tr>
      <w:tr w:rsidR="0098450F">
        <w:tc>
          <w:tcPr>
            <w:tcW w:w="964" w:type="dxa"/>
          </w:tcPr>
          <w:p w:rsidR="0098450F" w:rsidRDefault="0098450F">
            <w:pPr>
              <w:pStyle w:val="ConsPlusNormal"/>
              <w:jc w:val="center"/>
            </w:pPr>
            <w:r>
              <w:t>474.</w:t>
            </w:r>
          </w:p>
        </w:tc>
        <w:tc>
          <w:tcPr>
            <w:tcW w:w="3912" w:type="dxa"/>
          </w:tcPr>
          <w:p w:rsidR="0098450F" w:rsidRDefault="0098450F">
            <w:pPr>
              <w:pStyle w:val="ConsPlusNormal"/>
            </w:pPr>
            <w:r>
              <w:t>федеральный бюджет (средства УГМУ, УрФУ)</w:t>
            </w:r>
          </w:p>
        </w:tc>
        <w:tc>
          <w:tcPr>
            <w:tcW w:w="1417" w:type="dxa"/>
          </w:tcPr>
          <w:p w:rsidR="0098450F" w:rsidRDefault="0098450F">
            <w:pPr>
              <w:pStyle w:val="ConsPlusNormal"/>
              <w:jc w:val="center"/>
            </w:pPr>
            <w:r>
              <w:t>360,0</w:t>
            </w:r>
          </w:p>
        </w:tc>
        <w:tc>
          <w:tcPr>
            <w:tcW w:w="1417" w:type="dxa"/>
          </w:tcPr>
          <w:p w:rsidR="0098450F" w:rsidRDefault="0098450F">
            <w:pPr>
              <w:pStyle w:val="ConsPlusNormal"/>
              <w:jc w:val="center"/>
            </w:pPr>
            <w:r>
              <w:t>120,0</w:t>
            </w:r>
          </w:p>
        </w:tc>
        <w:tc>
          <w:tcPr>
            <w:tcW w:w="1191" w:type="dxa"/>
          </w:tcPr>
          <w:p w:rsidR="0098450F" w:rsidRDefault="0098450F">
            <w:pPr>
              <w:pStyle w:val="ConsPlusNormal"/>
              <w:jc w:val="center"/>
            </w:pPr>
            <w:r>
              <w:t>120,0</w:t>
            </w:r>
          </w:p>
        </w:tc>
        <w:tc>
          <w:tcPr>
            <w:tcW w:w="1304" w:type="dxa"/>
          </w:tcPr>
          <w:p w:rsidR="0098450F" w:rsidRDefault="0098450F">
            <w:pPr>
              <w:pStyle w:val="ConsPlusNormal"/>
              <w:jc w:val="center"/>
            </w:pPr>
            <w:r>
              <w:t>120,0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475.</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180,0</w:t>
            </w:r>
          </w:p>
        </w:tc>
        <w:tc>
          <w:tcPr>
            <w:tcW w:w="1417" w:type="dxa"/>
          </w:tcPr>
          <w:p w:rsidR="0098450F" w:rsidRDefault="0098450F">
            <w:pPr>
              <w:pStyle w:val="ConsPlusNormal"/>
              <w:jc w:val="center"/>
            </w:pPr>
            <w:r>
              <w:t>180,0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476.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477.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478.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479.</w:t>
            </w:r>
          </w:p>
        </w:tc>
        <w:tc>
          <w:tcPr>
            <w:tcW w:w="3912" w:type="dxa"/>
          </w:tcPr>
          <w:p w:rsidR="0098450F" w:rsidRDefault="0098450F">
            <w:pPr>
              <w:pStyle w:val="ConsPlusNormal"/>
            </w:pPr>
            <w:r>
              <w:t>Мероприятие 4.5.</w:t>
            </w:r>
          </w:p>
          <w:p w:rsidR="0098450F" w:rsidRDefault="0098450F">
            <w:pPr>
              <w:pStyle w:val="ConsPlusNormal"/>
            </w:pPr>
            <w:r>
              <w:t>Создание учебных онлайн-курсов по биобезопасности для специалистов, оказывающих первичную медико-санитарную помощь (в формате программ дополнительного профессионального образования)</w:t>
            </w:r>
          </w:p>
        </w:tc>
        <w:tc>
          <w:tcPr>
            <w:tcW w:w="1417" w:type="dxa"/>
          </w:tcPr>
          <w:p w:rsidR="0098450F" w:rsidRDefault="0098450F">
            <w:pPr>
              <w:pStyle w:val="ConsPlusNormal"/>
              <w:jc w:val="center"/>
            </w:pPr>
            <w:r>
              <w:t>360,0</w:t>
            </w:r>
          </w:p>
        </w:tc>
        <w:tc>
          <w:tcPr>
            <w:tcW w:w="1417" w:type="dxa"/>
          </w:tcPr>
          <w:p w:rsidR="0098450F" w:rsidRDefault="0098450F">
            <w:pPr>
              <w:pStyle w:val="ConsPlusNormal"/>
              <w:jc w:val="center"/>
            </w:pPr>
            <w:r>
              <w:t>200,0</w:t>
            </w:r>
          </w:p>
        </w:tc>
        <w:tc>
          <w:tcPr>
            <w:tcW w:w="1191" w:type="dxa"/>
          </w:tcPr>
          <w:p w:rsidR="0098450F" w:rsidRDefault="0098450F">
            <w:pPr>
              <w:pStyle w:val="ConsPlusNormal"/>
              <w:jc w:val="center"/>
            </w:pPr>
            <w:r>
              <w:t>80,0</w:t>
            </w:r>
          </w:p>
        </w:tc>
        <w:tc>
          <w:tcPr>
            <w:tcW w:w="1304" w:type="dxa"/>
          </w:tcPr>
          <w:p w:rsidR="0098450F" w:rsidRDefault="0098450F">
            <w:pPr>
              <w:pStyle w:val="ConsPlusNormal"/>
              <w:jc w:val="center"/>
            </w:pPr>
            <w:r>
              <w:t>80,0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40</w:t>
            </w:r>
          </w:p>
        </w:tc>
        <w:tc>
          <w:tcPr>
            <w:tcW w:w="3628" w:type="dxa"/>
          </w:tcPr>
          <w:p w:rsidR="0098450F" w:rsidRDefault="0098450F">
            <w:pPr>
              <w:pStyle w:val="ConsPlusNormal"/>
            </w:pPr>
            <w:r>
              <w:t>УГМУ (по согласованию), УрФУ (по согласованию), СОМК</w:t>
            </w:r>
          </w:p>
        </w:tc>
      </w:tr>
      <w:tr w:rsidR="0098450F">
        <w:tc>
          <w:tcPr>
            <w:tcW w:w="964" w:type="dxa"/>
          </w:tcPr>
          <w:p w:rsidR="0098450F" w:rsidRDefault="0098450F">
            <w:pPr>
              <w:pStyle w:val="ConsPlusNormal"/>
              <w:jc w:val="center"/>
            </w:pPr>
            <w:r>
              <w:t>480.</w:t>
            </w:r>
          </w:p>
        </w:tc>
        <w:tc>
          <w:tcPr>
            <w:tcW w:w="3912" w:type="dxa"/>
          </w:tcPr>
          <w:p w:rsidR="0098450F" w:rsidRDefault="0098450F">
            <w:pPr>
              <w:pStyle w:val="ConsPlusNormal"/>
            </w:pPr>
            <w:r>
              <w:t>федеральный бюджет (средства УГМУ)</w:t>
            </w:r>
          </w:p>
        </w:tc>
        <w:tc>
          <w:tcPr>
            <w:tcW w:w="1417" w:type="dxa"/>
          </w:tcPr>
          <w:p w:rsidR="0098450F" w:rsidRDefault="0098450F">
            <w:pPr>
              <w:pStyle w:val="ConsPlusNormal"/>
              <w:jc w:val="center"/>
            </w:pPr>
            <w:r>
              <w:t>240,0</w:t>
            </w:r>
          </w:p>
        </w:tc>
        <w:tc>
          <w:tcPr>
            <w:tcW w:w="1417" w:type="dxa"/>
          </w:tcPr>
          <w:p w:rsidR="0098450F" w:rsidRDefault="0098450F">
            <w:pPr>
              <w:pStyle w:val="ConsPlusNormal"/>
              <w:jc w:val="center"/>
            </w:pPr>
            <w:r>
              <w:t>80,0</w:t>
            </w:r>
          </w:p>
        </w:tc>
        <w:tc>
          <w:tcPr>
            <w:tcW w:w="1191" w:type="dxa"/>
          </w:tcPr>
          <w:p w:rsidR="0098450F" w:rsidRDefault="0098450F">
            <w:pPr>
              <w:pStyle w:val="ConsPlusNormal"/>
              <w:jc w:val="center"/>
            </w:pPr>
            <w:r>
              <w:t>80,0</w:t>
            </w:r>
          </w:p>
        </w:tc>
        <w:tc>
          <w:tcPr>
            <w:tcW w:w="1304" w:type="dxa"/>
          </w:tcPr>
          <w:p w:rsidR="0098450F" w:rsidRDefault="0098450F">
            <w:pPr>
              <w:pStyle w:val="ConsPlusNormal"/>
              <w:jc w:val="center"/>
            </w:pPr>
            <w:r>
              <w:t>80,0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481.</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120,0</w:t>
            </w:r>
          </w:p>
        </w:tc>
        <w:tc>
          <w:tcPr>
            <w:tcW w:w="1417" w:type="dxa"/>
          </w:tcPr>
          <w:p w:rsidR="0098450F" w:rsidRDefault="0098450F">
            <w:pPr>
              <w:pStyle w:val="ConsPlusNormal"/>
              <w:jc w:val="center"/>
            </w:pPr>
            <w:r>
              <w:t>120,0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482.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483.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484.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485.</w:t>
            </w:r>
          </w:p>
        </w:tc>
        <w:tc>
          <w:tcPr>
            <w:tcW w:w="3912" w:type="dxa"/>
          </w:tcPr>
          <w:p w:rsidR="0098450F" w:rsidRDefault="0098450F">
            <w:pPr>
              <w:pStyle w:val="ConsPlusNormal"/>
            </w:pPr>
            <w:r>
              <w:t>Мероприятие 4.6.</w:t>
            </w:r>
          </w:p>
          <w:p w:rsidR="0098450F" w:rsidRDefault="0098450F">
            <w:pPr>
              <w:pStyle w:val="ConsPlusNormal"/>
            </w:pPr>
            <w:r>
              <w:t>Разработка межвузовского учебного курса (онлайн-курса) для формирования навыков, необходимых для реализации научной и проектной деятельности в сфере науки о жизни (статистический анализ; портфолио; публичные выступления; презентации)</w:t>
            </w:r>
          </w:p>
        </w:tc>
        <w:tc>
          <w:tcPr>
            <w:tcW w:w="1417" w:type="dxa"/>
          </w:tcPr>
          <w:p w:rsidR="0098450F" w:rsidRDefault="0098450F">
            <w:pPr>
              <w:pStyle w:val="ConsPlusNormal"/>
              <w:jc w:val="center"/>
            </w:pPr>
            <w:r>
              <w:t>200,0</w:t>
            </w:r>
          </w:p>
        </w:tc>
        <w:tc>
          <w:tcPr>
            <w:tcW w:w="1417" w:type="dxa"/>
          </w:tcPr>
          <w:p w:rsidR="0098450F" w:rsidRDefault="0098450F">
            <w:pPr>
              <w:pStyle w:val="ConsPlusNormal"/>
              <w:jc w:val="center"/>
            </w:pPr>
            <w:r>
              <w:t>66,7</w:t>
            </w:r>
          </w:p>
        </w:tc>
        <w:tc>
          <w:tcPr>
            <w:tcW w:w="1191" w:type="dxa"/>
          </w:tcPr>
          <w:p w:rsidR="0098450F" w:rsidRDefault="0098450F">
            <w:pPr>
              <w:pStyle w:val="ConsPlusNormal"/>
              <w:jc w:val="center"/>
            </w:pPr>
            <w:r>
              <w:t>66,7</w:t>
            </w:r>
          </w:p>
        </w:tc>
        <w:tc>
          <w:tcPr>
            <w:tcW w:w="1304" w:type="dxa"/>
          </w:tcPr>
          <w:p w:rsidR="0098450F" w:rsidRDefault="0098450F">
            <w:pPr>
              <w:pStyle w:val="ConsPlusNormal"/>
              <w:jc w:val="center"/>
            </w:pPr>
            <w:r>
              <w:t>66,6</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41</w:t>
            </w:r>
          </w:p>
        </w:tc>
        <w:tc>
          <w:tcPr>
            <w:tcW w:w="3628" w:type="dxa"/>
          </w:tcPr>
          <w:p w:rsidR="0098450F" w:rsidRDefault="0098450F">
            <w:pPr>
              <w:pStyle w:val="ConsPlusNormal"/>
            </w:pPr>
            <w:r>
              <w:t>УГМУ (по согласованию), УрФУ (по согласованию)</w:t>
            </w:r>
          </w:p>
        </w:tc>
      </w:tr>
      <w:tr w:rsidR="0098450F">
        <w:tc>
          <w:tcPr>
            <w:tcW w:w="964" w:type="dxa"/>
          </w:tcPr>
          <w:p w:rsidR="0098450F" w:rsidRDefault="0098450F">
            <w:pPr>
              <w:pStyle w:val="ConsPlusNormal"/>
              <w:jc w:val="center"/>
            </w:pPr>
            <w:r>
              <w:t>486.</w:t>
            </w:r>
          </w:p>
        </w:tc>
        <w:tc>
          <w:tcPr>
            <w:tcW w:w="3912" w:type="dxa"/>
          </w:tcPr>
          <w:p w:rsidR="0098450F" w:rsidRDefault="0098450F">
            <w:pPr>
              <w:pStyle w:val="ConsPlusNormal"/>
            </w:pPr>
            <w:r>
              <w:t>федеральный бюджет (средства УГМУ, УрФУ)</w:t>
            </w:r>
          </w:p>
        </w:tc>
        <w:tc>
          <w:tcPr>
            <w:tcW w:w="1417" w:type="dxa"/>
          </w:tcPr>
          <w:p w:rsidR="0098450F" w:rsidRDefault="0098450F">
            <w:pPr>
              <w:pStyle w:val="ConsPlusNormal"/>
              <w:jc w:val="center"/>
            </w:pPr>
            <w:r>
              <w:t>200,0</w:t>
            </w:r>
          </w:p>
        </w:tc>
        <w:tc>
          <w:tcPr>
            <w:tcW w:w="1417" w:type="dxa"/>
          </w:tcPr>
          <w:p w:rsidR="0098450F" w:rsidRDefault="0098450F">
            <w:pPr>
              <w:pStyle w:val="ConsPlusNormal"/>
              <w:jc w:val="center"/>
            </w:pPr>
            <w:r>
              <w:t>66,7</w:t>
            </w:r>
          </w:p>
        </w:tc>
        <w:tc>
          <w:tcPr>
            <w:tcW w:w="1191" w:type="dxa"/>
          </w:tcPr>
          <w:p w:rsidR="0098450F" w:rsidRDefault="0098450F">
            <w:pPr>
              <w:pStyle w:val="ConsPlusNormal"/>
              <w:jc w:val="center"/>
            </w:pPr>
            <w:r>
              <w:t>66,7</w:t>
            </w:r>
          </w:p>
        </w:tc>
        <w:tc>
          <w:tcPr>
            <w:tcW w:w="1304" w:type="dxa"/>
          </w:tcPr>
          <w:p w:rsidR="0098450F" w:rsidRDefault="0098450F">
            <w:pPr>
              <w:pStyle w:val="ConsPlusNormal"/>
              <w:jc w:val="center"/>
            </w:pPr>
            <w:r>
              <w:t>66,6</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487.</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488.</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489.</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490.</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491.</w:t>
            </w:r>
          </w:p>
        </w:tc>
        <w:tc>
          <w:tcPr>
            <w:tcW w:w="3912" w:type="dxa"/>
          </w:tcPr>
          <w:p w:rsidR="0098450F" w:rsidRDefault="0098450F">
            <w:pPr>
              <w:pStyle w:val="ConsPlusNormal"/>
            </w:pPr>
            <w:r>
              <w:t>Мероприятие 4.7.</w:t>
            </w:r>
          </w:p>
          <w:p w:rsidR="0098450F" w:rsidRDefault="0098450F">
            <w:pPr>
              <w:pStyle w:val="ConsPlusNormal"/>
            </w:pPr>
            <w:r>
              <w:t xml:space="preserve">Предоставление субсидии на создание и развитие при технической поддержке УрФУ научно-популярного канала "Будь здоров!" на платформе YouTube с регулярной публикацией информации </w:t>
            </w:r>
            <w:r>
              <w:lastRenderedPageBreak/>
              <w:t>из мира наук о жизни и практики здорового образа жизни в доступном и понятном любому пользователю виде</w:t>
            </w:r>
          </w:p>
        </w:tc>
        <w:tc>
          <w:tcPr>
            <w:tcW w:w="1417" w:type="dxa"/>
          </w:tcPr>
          <w:p w:rsidR="0098450F" w:rsidRDefault="0098450F">
            <w:pPr>
              <w:pStyle w:val="ConsPlusNormal"/>
              <w:jc w:val="center"/>
            </w:pPr>
            <w:r>
              <w:lastRenderedPageBreak/>
              <w:t>1500,0</w:t>
            </w:r>
          </w:p>
        </w:tc>
        <w:tc>
          <w:tcPr>
            <w:tcW w:w="1417" w:type="dxa"/>
          </w:tcPr>
          <w:p w:rsidR="0098450F" w:rsidRDefault="0098450F">
            <w:pPr>
              <w:pStyle w:val="ConsPlusNormal"/>
              <w:jc w:val="center"/>
            </w:pPr>
            <w:r>
              <w:t>1500,0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42</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УГМУ (по согласованию), УрФУ (по согласованию), СОМК</w:t>
            </w:r>
          </w:p>
        </w:tc>
      </w:tr>
      <w:tr w:rsidR="0098450F">
        <w:tc>
          <w:tcPr>
            <w:tcW w:w="964" w:type="dxa"/>
          </w:tcPr>
          <w:p w:rsidR="0098450F" w:rsidRDefault="0098450F">
            <w:pPr>
              <w:pStyle w:val="ConsPlusNormal"/>
              <w:jc w:val="center"/>
            </w:pPr>
            <w:r>
              <w:t>492.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493.</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1500,0</w:t>
            </w:r>
          </w:p>
        </w:tc>
        <w:tc>
          <w:tcPr>
            <w:tcW w:w="1417" w:type="dxa"/>
          </w:tcPr>
          <w:p w:rsidR="0098450F" w:rsidRDefault="0098450F">
            <w:pPr>
              <w:pStyle w:val="ConsPlusNormal"/>
              <w:jc w:val="center"/>
            </w:pPr>
            <w:r>
              <w:t>1500,0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494.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495.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496.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497.</w:t>
            </w:r>
          </w:p>
        </w:tc>
        <w:tc>
          <w:tcPr>
            <w:tcW w:w="3912" w:type="dxa"/>
          </w:tcPr>
          <w:p w:rsidR="0098450F" w:rsidRDefault="0098450F">
            <w:pPr>
              <w:pStyle w:val="ConsPlusNormal"/>
            </w:pPr>
            <w:r>
              <w:t>Мероприятие 4.8.</w:t>
            </w:r>
          </w:p>
          <w:p w:rsidR="0098450F" w:rsidRDefault="0098450F">
            <w:pPr>
              <w:pStyle w:val="ConsPlusNormal"/>
            </w:pPr>
            <w:r>
              <w:t>Организация и проведение ежегодной научно-практической онлайн-конференции, посвященной проблемам здоровьесбережения</w:t>
            </w:r>
          </w:p>
        </w:tc>
        <w:tc>
          <w:tcPr>
            <w:tcW w:w="1417" w:type="dxa"/>
          </w:tcPr>
          <w:p w:rsidR="0098450F" w:rsidRDefault="0098450F">
            <w:pPr>
              <w:pStyle w:val="ConsPlusNormal"/>
              <w:jc w:val="center"/>
            </w:pPr>
            <w:r>
              <w:t>600,0</w:t>
            </w:r>
          </w:p>
        </w:tc>
        <w:tc>
          <w:tcPr>
            <w:tcW w:w="1417" w:type="dxa"/>
          </w:tcPr>
          <w:p w:rsidR="0098450F" w:rsidRDefault="0098450F">
            <w:pPr>
              <w:pStyle w:val="ConsPlusNormal"/>
              <w:jc w:val="center"/>
            </w:pPr>
            <w:r>
              <w:t>200,0</w:t>
            </w:r>
          </w:p>
        </w:tc>
        <w:tc>
          <w:tcPr>
            <w:tcW w:w="1191" w:type="dxa"/>
          </w:tcPr>
          <w:p w:rsidR="0098450F" w:rsidRDefault="0098450F">
            <w:pPr>
              <w:pStyle w:val="ConsPlusNormal"/>
              <w:jc w:val="center"/>
            </w:pPr>
            <w:r>
              <w:t>200,0</w:t>
            </w:r>
          </w:p>
        </w:tc>
        <w:tc>
          <w:tcPr>
            <w:tcW w:w="1304" w:type="dxa"/>
          </w:tcPr>
          <w:p w:rsidR="0098450F" w:rsidRDefault="0098450F">
            <w:pPr>
              <w:pStyle w:val="ConsPlusNormal"/>
              <w:jc w:val="center"/>
            </w:pPr>
            <w:r>
              <w:t>200,0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43</w:t>
            </w:r>
          </w:p>
        </w:tc>
        <w:tc>
          <w:tcPr>
            <w:tcW w:w="3628" w:type="dxa"/>
          </w:tcPr>
          <w:p w:rsidR="0098450F" w:rsidRDefault="0098450F">
            <w:pPr>
              <w:pStyle w:val="ConsPlusNormal"/>
            </w:pPr>
            <w:r>
              <w:t>УГМУ (по согласованию), УрФУ (по согласованию), СОМК</w:t>
            </w:r>
          </w:p>
        </w:tc>
      </w:tr>
      <w:tr w:rsidR="0098450F">
        <w:tc>
          <w:tcPr>
            <w:tcW w:w="964" w:type="dxa"/>
          </w:tcPr>
          <w:p w:rsidR="0098450F" w:rsidRDefault="0098450F">
            <w:pPr>
              <w:pStyle w:val="ConsPlusNormal"/>
              <w:jc w:val="center"/>
            </w:pPr>
            <w:r>
              <w:t>498.</w:t>
            </w:r>
          </w:p>
        </w:tc>
        <w:tc>
          <w:tcPr>
            <w:tcW w:w="3912" w:type="dxa"/>
          </w:tcPr>
          <w:p w:rsidR="0098450F" w:rsidRDefault="0098450F">
            <w:pPr>
              <w:pStyle w:val="ConsPlusNormal"/>
            </w:pPr>
            <w:r>
              <w:t>федеральный бюджет (средства УГМУ, УрФУ)</w:t>
            </w:r>
          </w:p>
        </w:tc>
        <w:tc>
          <w:tcPr>
            <w:tcW w:w="1417" w:type="dxa"/>
          </w:tcPr>
          <w:p w:rsidR="0098450F" w:rsidRDefault="0098450F">
            <w:pPr>
              <w:pStyle w:val="ConsPlusNormal"/>
              <w:jc w:val="center"/>
            </w:pPr>
            <w:r>
              <w:t>600,0</w:t>
            </w:r>
          </w:p>
        </w:tc>
        <w:tc>
          <w:tcPr>
            <w:tcW w:w="1417" w:type="dxa"/>
          </w:tcPr>
          <w:p w:rsidR="0098450F" w:rsidRDefault="0098450F">
            <w:pPr>
              <w:pStyle w:val="ConsPlusNormal"/>
              <w:jc w:val="center"/>
            </w:pPr>
            <w:r>
              <w:t>200,0</w:t>
            </w:r>
          </w:p>
        </w:tc>
        <w:tc>
          <w:tcPr>
            <w:tcW w:w="1191" w:type="dxa"/>
          </w:tcPr>
          <w:p w:rsidR="0098450F" w:rsidRDefault="0098450F">
            <w:pPr>
              <w:pStyle w:val="ConsPlusNormal"/>
              <w:jc w:val="center"/>
            </w:pPr>
            <w:r>
              <w:t>200,0</w:t>
            </w:r>
          </w:p>
        </w:tc>
        <w:tc>
          <w:tcPr>
            <w:tcW w:w="1304" w:type="dxa"/>
          </w:tcPr>
          <w:p w:rsidR="0098450F" w:rsidRDefault="0098450F">
            <w:pPr>
              <w:pStyle w:val="ConsPlusNormal"/>
              <w:jc w:val="center"/>
            </w:pPr>
            <w:r>
              <w:t>200,0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499.</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500.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501.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502.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503.</w:t>
            </w:r>
          </w:p>
        </w:tc>
        <w:tc>
          <w:tcPr>
            <w:tcW w:w="15704" w:type="dxa"/>
            <w:gridSpan w:val="8"/>
          </w:tcPr>
          <w:p w:rsidR="0098450F" w:rsidRDefault="0098450F">
            <w:pPr>
              <w:pStyle w:val="ConsPlusNormal"/>
              <w:jc w:val="center"/>
              <w:outlineLvl w:val="2"/>
            </w:pPr>
            <w:r>
              <w:t>Подпрограмма 5 "Информационно-просветительская работа и гигиеническое обучение населения"</w:t>
            </w:r>
          </w:p>
        </w:tc>
      </w:tr>
      <w:tr w:rsidR="0098450F">
        <w:tblPrEx>
          <w:tblBorders>
            <w:insideH w:val="nil"/>
          </w:tblBorders>
        </w:tblPrEx>
        <w:tc>
          <w:tcPr>
            <w:tcW w:w="964" w:type="dxa"/>
            <w:tcBorders>
              <w:bottom w:val="nil"/>
            </w:tcBorders>
          </w:tcPr>
          <w:p w:rsidR="0098450F" w:rsidRDefault="0098450F">
            <w:pPr>
              <w:pStyle w:val="ConsPlusNormal"/>
              <w:jc w:val="center"/>
            </w:pPr>
            <w:r>
              <w:t>504.</w:t>
            </w:r>
          </w:p>
        </w:tc>
        <w:tc>
          <w:tcPr>
            <w:tcW w:w="3912" w:type="dxa"/>
            <w:tcBorders>
              <w:bottom w:val="nil"/>
            </w:tcBorders>
          </w:tcPr>
          <w:p w:rsidR="0098450F" w:rsidRDefault="0098450F">
            <w:pPr>
              <w:pStyle w:val="ConsPlusNormal"/>
            </w:pPr>
            <w:r>
              <w:t>Всего по подпрограмме 5</w:t>
            </w:r>
          </w:p>
          <w:p w:rsidR="0098450F" w:rsidRDefault="0098450F">
            <w:pPr>
              <w:pStyle w:val="ConsPlusNormal"/>
            </w:pPr>
            <w:r>
              <w:lastRenderedPageBreak/>
              <w:t>в том числе:</w:t>
            </w:r>
          </w:p>
        </w:tc>
        <w:tc>
          <w:tcPr>
            <w:tcW w:w="1417" w:type="dxa"/>
            <w:tcBorders>
              <w:bottom w:val="nil"/>
            </w:tcBorders>
          </w:tcPr>
          <w:p w:rsidR="0098450F" w:rsidRDefault="0098450F">
            <w:pPr>
              <w:pStyle w:val="ConsPlusNormal"/>
              <w:jc w:val="center"/>
            </w:pPr>
            <w:r>
              <w:lastRenderedPageBreak/>
              <w:t>129168,8</w:t>
            </w:r>
          </w:p>
        </w:tc>
        <w:tc>
          <w:tcPr>
            <w:tcW w:w="1417" w:type="dxa"/>
            <w:tcBorders>
              <w:bottom w:val="nil"/>
            </w:tcBorders>
          </w:tcPr>
          <w:p w:rsidR="0098450F" w:rsidRDefault="0098450F">
            <w:pPr>
              <w:pStyle w:val="ConsPlusNormal"/>
              <w:jc w:val="center"/>
            </w:pPr>
            <w:r>
              <w:t>35991,4</w:t>
            </w:r>
          </w:p>
        </w:tc>
        <w:tc>
          <w:tcPr>
            <w:tcW w:w="1191" w:type="dxa"/>
            <w:tcBorders>
              <w:bottom w:val="nil"/>
            </w:tcBorders>
          </w:tcPr>
          <w:p w:rsidR="0098450F" w:rsidRDefault="0098450F">
            <w:pPr>
              <w:pStyle w:val="ConsPlusNormal"/>
              <w:jc w:val="center"/>
            </w:pPr>
            <w:r>
              <w:t>28981,9</w:t>
            </w:r>
          </w:p>
        </w:tc>
        <w:tc>
          <w:tcPr>
            <w:tcW w:w="1304" w:type="dxa"/>
            <w:tcBorders>
              <w:bottom w:val="nil"/>
            </w:tcBorders>
          </w:tcPr>
          <w:p w:rsidR="0098450F" w:rsidRDefault="0098450F">
            <w:pPr>
              <w:pStyle w:val="ConsPlusNormal"/>
              <w:jc w:val="center"/>
            </w:pPr>
            <w:r>
              <w:t>31556,9</w:t>
            </w:r>
          </w:p>
        </w:tc>
        <w:tc>
          <w:tcPr>
            <w:tcW w:w="1191" w:type="dxa"/>
            <w:tcBorders>
              <w:bottom w:val="nil"/>
            </w:tcBorders>
          </w:tcPr>
          <w:p w:rsidR="0098450F" w:rsidRDefault="0098450F">
            <w:pPr>
              <w:pStyle w:val="ConsPlusNormal"/>
              <w:jc w:val="center"/>
            </w:pPr>
            <w:r>
              <w:t>32638,6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504 в ред. </w:t>
            </w:r>
            <w:hyperlink r:id="rId136">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505.</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506.</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96873,8</w:t>
            </w:r>
          </w:p>
        </w:tc>
        <w:tc>
          <w:tcPr>
            <w:tcW w:w="1417" w:type="dxa"/>
            <w:tcBorders>
              <w:bottom w:val="nil"/>
            </w:tcBorders>
          </w:tcPr>
          <w:p w:rsidR="0098450F" w:rsidRDefault="0098450F">
            <w:pPr>
              <w:pStyle w:val="ConsPlusNormal"/>
              <w:jc w:val="center"/>
            </w:pPr>
            <w:r>
              <w:t>28089,0</w:t>
            </w:r>
          </w:p>
        </w:tc>
        <w:tc>
          <w:tcPr>
            <w:tcW w:w="1191" w:type="dxa"/>
            <w:tcBorders>
              <w:bottom w:val="nil"/>
            </w:tcBorders>
          </w:tcPr>
          <w:p w:rsidR="0098450F" w:rsidRDefault="0098450F">
            <w:pPr>
              <w:pStyle w:val="ConsPlusNormal"/>
              <w:jc w:val="center"/>
            </w:pPr>
            <w:r>
              <w:t>21438,4</w:t>
            </w:r>
          </w:p>
        </w:tc>
        <w:tc>
          <w:tcPr>
            <w:tcW w:w="1304" w:type="dxa"/>
            <w:tcBorders>
              <w:bottom w:val="nil"/>
            </w:tcBorders>
          </w:tcPr>
          <w:p w:rsidR="0098450F" w:rsidRDefault="0098450F">
            <w:pPr>
              <w:pStyle w:val="ConsPlusNormal"/>
              <w:jc w:val="center"/>
            </w:pPr>
            <w:r>
              <w:t>23104,4</w:t>
            </w:r>
          </w:p>
        </w:tc>
        <w:tc>
          <w:tcPr>
            <w:tcW w:w="1191" w:type="dxa"/>
            <w:tcBorders>
              <w:bottom w:val="nil"/>
            </w:tcBorders>
          </w:tcPr>
          <w:p w:rsidR="0098450F" w:rsidRDefault="0098450F">
            <w:pPr>
              <w:pStyle w:val="ConsPlusNormal"/>
              <w:jc w:val="center"/>
            </w:pPr>
            <w:r>
              <w:t>24242,0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506 в ред. </w:t>
            </w:r>
            <w:hyperlink r:id="rId137">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507.</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39781,3</w:t>
            </w:r>
          </w:p>
        </w:tc>
        <w:tc>
          <w:tcPr>
            <w:tcW w:w="1417" w:type="dxa"/>
            <w:tcBorders>
              <w:bottom w:val="nil"/>
            </w:tcBorders>
          </w:tcPr>
          <w:p w:rsidR="0098450F" w:rsidRDefault="0098450F">
            <w:pPr>
              <w:pStyle w:val="ConsPlusNormal"/>
              <w:jc w:val="center"/>
            </w:pPr>
            <w:r>
              <w:t>10039,0</w:t>
            </w:r>
          </w:p>
        </w:tc>
        <w:tc>
          <w:tcPr>
            <w:tcW w:w="1191" w:type="dxa"/>
            <w:tcBorders>
              <w:bottom w:val="nil"/>
            </w:tcBorders>
          </w:tcPr>
          <w:p w:rsidR="0098450F" w:rsidRDefault="0098450F">
            <w:pPr>
              <w:pStyle w:val="ConsPlusNormal"/>
              <w:jc w:val="center"/>
            </w:pPr>
            <w:r>
              <w:t>10035,9</w:t>
            </w:r>
          </w:p>
        </w:tc>
        <w:tc>
          <w:tcPr>
            <w:tcW w:w="1304" w:type="dxa"/>
            <w:tcBorders>
              <w:bottom w:val="nil"/>
            </w:tcBorders>
          </w:tcPr>
          <w:p w:rsidR="0098450F" w:rsidRDefault="0098450F">
            <w:pPr>
              <w:pStyle w:val="ConsPlusNormal"/>
              <w:jc w:val="center"/>
            </w:pPr>
            <w:r>
              <w:t>9914,4</w:t>
            </w:r>
          </w:p>
        </w:tc>
        <w:tc>
          <w:tcPr>
            <w:tcW w:w="1191" w:type="dxa"/>
            <w:tcBorders>
              <w:bottom w:val="nil"/>
            </w:tcBorders>
          </w:tcPr>
          <w:p w:rsidR="0098450F" w:rsidRDefault="0098450F">
            <w:pPr>
              <w:pStyle w:val="ConsPlusNormal"/>
              <w:jc w:val="center"/>
            </w:pPr>
            <w:r>
              <w:t>9792,0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507 в ред. </w:t>
            </w:r>
            <w:hyperlink r:id="rId138">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508.</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17055,0</w:t>
            </w:r>
          </w:p>
        </w:tc>
        <w:tc>
          <w:tcPr>
            <w:tcW w:w="1417" w:type="dxa"/>
            <w:tcBorders>
              <w:bottom w:val="nil"/>
            </w:tcBorders>
          </w:tcPr>
          <w:p w:rsidR="0098450F" w:rsidRDefault="0098450F">
            <w:pPr>
              <w:pStyle w:val="ConsPlusNormal"/>
              <w:jc w:val="center"/>
            </w:pPr>
            <w:r>
              <w:t>4302,4</w:t>
            </w:r>
          </w:p>
        </w:tc>
        <w:tc>
          <w:tcPr>
            <w:tcW w:w="1191" w:type="dxa"/>
            <w:tcBorders>
              <w:bottom w:val="nil"/>
            </w:tcBorders>
          </w:tcPr>
          <w:p w:rsidR="0098450F" w:rsidRDefault="0098450F">
            <w:pPr>
              <w:pStyle w:val="ConsPlusNormal"/>
              <w:jc w:val="center"/>
            </w:pPr>
            <w:r>
              <w:t>4303,5</w:t>
            </w:r>
          </w:p>
        </w:tc>
        <w:tc>
          <w:tcPr>
            <w:tcW w:w="1304" w:type="dxa"/>
            <w:tcBorders>
              <w:bottom w:val="nil"/>
            </w:tcBorders>
          </w:tcPr>
          <w:p w:rsidR="0098450F" w:rsidRDefault="0098450F">
            <w:pPr>
              <w:pStyle w:val="ConsPlusNormal"/>
              <w:jc w:val="center"/>
            </w:pPr>
            <w:r>
              <w:t>4252,5</w:t>
            </w:r>
          </w:p>
        </w:tc>
        <w:tc>
          <w:tcPr>
            <w:tcW w:w="1191" w:type="dxa"/>
            <w:tcBorders>
              <w:bottom w:val="nil"/>
            </w:tcBorders>
          </w:tcPr>
          <w:p w:rsidR="0098450F" w:rsidRDefault="0098450F">
            <w:pPr>
              <w:pStyle w:val="ConsPlusNormal"/>
              <w:jc w:val="center"/>
            </w:pPr>
            <w:r>
              <w:t>4196,6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508 в ред. </w:t>
            </w:r>
            <w:hyperlink r:id="rId139">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509.</w:t>
            </w:r>
          </w:p>
        </w:tc>
        <w:tc>
          <w:tcPr>
            <w:tcW w:w="3912" w:type="dxa"/>
            <w:tcBorders>
              <w:bottom w:val="nil"/>
            </w:tcBorders>
          </w:tcPr>
          <w:p w:rsidR="0098450F" w:rsidRDefault="0098450F">
            <w:pPr>
              <w:pStyle w:val="ConsPlusNormal"/>
            </w:pPr>
            <w:r>
              <w:t>внебюджетные источники</w:t>
            </w:r>
          </w:p>
        </w:tc>
        <w:tc>
          <w:tcPr>
            <w:tcW w:w="1417" w:type="dxa"/>
            <w:tcBorders>
              <w:bottom w:val="nil"/>
            </w:tcBorders>
          </w:tcPr>
          <w:p w:rsidR="0098450F" w:rsidRDefault="0098450F">
            <w:pPr>
              <w:pStyle w:val="ConsPlusNormal"/>
              <w:jc w:val="center"/>
            </w:pPr>
            <w:r>
              <w:t>15240,0</w:t>
            </w:r>
          </w:p>
        </w:tc>
        <w:tc>
          <w:tcPr>
            <w:tcW w:w="1417" w:type="dxa"/>
            <w:tcBorders>
              <w:bottom w:val="nil"/>
            </w:tcBorders>
          </w:tcPr>
          <w:p w:rsidR="0098450F" w:rsidRDefault="0098450F">
            <w:pPr>
              <w:pStyle w:val="ConsPlusNormal"/>
              <w:jc w:val="center"/>
            </w:pPr>
            <w:r>
              <w:t>3600,0</w:t>
            </w:r>
          </w:p>
        </w:tc>
        <w:tc>
          <w:tcPr>
            <w:tcW w:w="1191" w:type="dxa"/>
            <w:tcBorders>
              <w:bottom w:val="nil"/>
            </w:tcBorders>
          </w:tcPr>
          <w:p w:rsidR="0098450F" w:rsidRDefault="0098450F">
            <w:pPr>
              <w:pStyle w:val="ConsPlusNormal"/>
              <w:jc w:val="center"/>
            </w:pPr>
            <w:r>
              <w:t>3240,0</w:t>
            </w:r>
          </w:p>
        </w:tc>
        <w:tc>
          <w:tcPr>
            <w:tcW w:w="1304" w:type="dxa"/>
            <w:tcBorders>
              <w:bottom w:val="nil"/>
            </w:tcBorders>
          </w:tcPr>
          <w:p w:rsidR="0098450F" w:rsidRDefault="0098450F">
            <w:pPr>
              <w:pStyle w:val="ConsPlusNormal"/>
              <w:jc w:val="center"/>
            </w:pPr>
            <w:r>
              <w:t>4200,0</w:t>
            </w:r>
          </w:p>
        </w:tc>
        <w:tc>
          <w:tcPr>
            <w:tcW w:w="1191" w:type="dxa"/>
            <w:tcBorders>
              <w:bottom w:val="nil"/>
            </w:tcBorders>
          </w:tcPr>
          <w:p w:rsidR="0098450F" w:rsidRDefault="0098450F">
            <w:pPr>
              <w:pStyle w:val="ConsPlusNormal"/>
              <w:jc w:val="center"/>
            </w:pPr>
            <w:r>
              <w:t>4200,0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509 в ред. </w:t>
            </w:r>
            <w:hyperlink r:id="rId140">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964" w:type="dxa"/>
          </w:tcPr>
          <w:p w:rsidR="0098450F" w:rsidRDefault="0098450F">
            <w:pPr>
              <w:pStyle w:val="ConsPlusNormal"/>
              <w:jc w:val="center"/>
            </w:pPr>
            <w:r>
              <w:t>510.</w:t>
            </w:r>
          </w:p>
        </w:tc>
        <w:tc>
          <w:tcPr>
            <w:tcW w:w="3912" w:type="dxa"/>
          </w:tcPr>
          <w:p w:rsidR="0098450F" w:rsidRDefault="0098450F">
            <w:pPr>
              <w:pStyle w:val="ConsPlusNormal"/>
            </w:pPr>
            <w:r>
              <w:t>Всего по направлению "Капитальные вложения"</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511.</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512.</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513.</w:t>
            </w:r>
          </w:p>
        </w:tc>
        <w:tc>
          <w:tcPr>
            <w:tcW w:w="3912" w:type="dxa"/>
          </w:tcPr>
          <w:p w:rsidR="0098450F" w:rsidRDefault="0098450F">
            <w:pPr>
              <w:pStyle w:val="ConsPlusNormal"/>
            </w:pPr>
            <w:r>
              <w:t xml:space="preserve">в том числе субсидии местным </w:t>
            </w:r>
            <w:r>
              <w:lastRenderedPageBreak/>
              <w:t>бюджетам</w:t>
            </w:r>
          </w:p>
        </w:tc>
        <w:tc>
          <w:tcPr>
            <w:tcW w:w="1417" w:type="dxa"/>
          </w:tcPr>
          <w:p w:rsidR="0098450F" w:rsidRDefault="0098450F">
            <w:pPr>
              <w:pStyle w:val="ConsPlusNormal"/>
              <w:jc w:val="center"/>
            </w:pPr>
            <w:r>
              <w:lastRenderedPageBreak/>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514.</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515.</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516.</w:t>
            </w:r>
          </w:p>
        </w:tc>
        <w:tc>
          <w:tcPr>
            <w:tcW w:w="3912" w:type="dxa"/>
          </w:tcPr>
          <w:p w:rsidR="0098450F" w:rsidRDefault="0098450F">
            <w:pPr>
              <w:pStyle w:val="ConsPlusNormal"/>
            </w:pPr>
            <w:r>
              <w:t>Всего по направлению "Научно-исследовательские и опытно-конструкторские работы"</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517.</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518.</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519.</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520.</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521.</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522.</w:t>
            </w:r>
          </w:p>
        </w:tc>
        <w:tc>
          <w:tcPr>
            <w:tcW w:w="3912" w:type="dxa"/>
            <w:tcBorders>
              <w:bottom w:val="nil"/>
            </w:tcBorders>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129168,8</w:t>
            </w:r>
          </w:p>
        </w:tc>
        <w:tc>
          <w:tcPr>
            <w:tcW w:w="1417" w:type="dxa"/>
            <w:tcBorders>
              <w:bottom w:val="nil"/>
            </w:tcBorders>
          </w:tcPr>
          <w:p w:rsidR="0098450F" w:rsidRDefault="0098450F">
            <w:pPr>
              <w:pStyle w:val="ConsPlusNormal"/>
              <w:jc w:val="center"/>
            </w:pPr>
            <w:r>
              <w:t>35991,4</w:t>
            </w:r>
          </w:p>
        </w:tc>
        <w:tc>
          <w:tcPr>
            <w:tcW w:w="1191" w:type="dxa"/>
            <w:tcBorders>
              <w:bottom w:val="nil"/>
            </w:tcBorders>
          </w:tcPr>
          <w:p w:rsidR="0098450F" w:rsidRDefault="0098450F">
            <w:pPr>
              <w:pStyle w:val="ConsPlusNormal"/>
              <w:jc w:val="center"/>
            </w:pPr>
            <w:r>
              <w:t>28981,9</w:t>
            </w:r>
          </w:p>
        </w:tc>
        <w:tc>
          <w:tcPr>
            <w:tcW w:w="1304" w:type="dxa"/>
            <w:tcBorders>
              <w:bottom w:val="nil"/>
            </w:tcBorders>
          </w:tcPr>
          <w:p w:rsidR="0098450F" w:rsidRDefault="0098450F">
            <w:pPr>
              <w:pStyle w:val="ConsPlusNormal"/>
              <w:jc w:val="center"/>
            </w:pPr>
            <w:r>
              <w:t>31556,9</w:t>
            </w:r>
          </w:p>
        </w:tc>
        <w:tc>
          <w:tcPr>
            <w:tcW w:w="1191" w:type="dxa"/>
            <w:tcBorders>
              <w:bottom w:val="nil"/>
            </w:tcBorders>
          </w:tcPr>
          <w:p w:rsidR="0098450F" w:rsidRDefault="0098450F">
            <w:pPr>
              <w:pStyle w:val="ConsPlusNormal"/>
              <w:jc w:val="center"/>
            </w:pPr>
            <w:r>
              <w:t>32638,6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522 в ред. </w:t>
            </w:r>
            <w:hyperlink r:id="rId141">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523.</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524.</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96873,8</w:t>
            </w:r>
          </w:p>
        </w:tc>
        <w:tc>
          <w:tcPr>
            <w:tcW w:w="1417" w:type="dxa"/>
            <w:tcBorders>
              <w:bottom w:val="nil"/>
            </w:tcBorders>
          </w:tcPr>
          <w:p w:rsidR="0098450F" w:rsidRDefault="0098450F">
            <w:pPr>
              <w:pStyle w:val="ConsPlusNormal"/>
              <w:jc w:val="center"/>
            </w:pPr>
            <w:r>
              <w:t>28089,0</w:t>
            </w:r>
          </w:p>
        </w:tc>
        <w:tc>
          <w:tcPr>
            <w:tcW w:w="1191" w:type="dxa"/>
            <w:tcBorders>
              <w:bottom w:val="nil"/>
            </w:tcBorders>
          </w:tcPr>
          <w:p w:rsidR="0098450F" w:rsidRDefault="0098450F">
            <w:pPr>
              <w:pStyle w:val="ConsPlusNormal"/>
              <w:jc w:val="center"/>
            </w:pPr>
            <w:r>
              <w:t>21438,4</w:t>
            </w:r>
          </w:p>
        </w:tc>
        <w:tc>
          <w:tcPr>
            <w:tcW w:w="1304" w:type="dxa"/>
            <w:tcBorders>
              <w:bottom w:val="nil"/>
            </w:tcBorders>
          </w:tcPr>
          <w:p w:rsidR="0098450F" w:rsidRDefault="0098450F">
            <w:pPr>
              <w:pStyle w:val="ConsPlusNormal"/>
              <w:jc w:val="center"/>
            </w:pPr>
            <w:r>
              <w:t>23104,4</w:t>
            </w:r>
          </w:p>
        </w:tc>
        <w:tc>
          <w:tcPr>
            <w:tcW w:w="1191" w:type="dxa"/>
            <w:tcBorders>
              <w:bottom w:val="nil"/>
            </w:tcBorders>
          </w:tcPr>
          <w:p w:rsidR="0098450F" w:rsidRDefault="0098450F">
            <w:pPr>
              <w:pStyle w:val="ConsPlusNormal"/>
              <w:jc w:val="center"/>
            </w:pPr>
            <w:r>
              <w:t>24242,0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524 в ред. </w:t>
            </w:r>
            <w:hyperlink r:id="rId14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525.</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39781,3</w:t>
            </w:r>
          </w:p>
        </w:tc>
        <w:tc>
          <w:tcPr>
            <w:tcW w:w="1417" w:type="dxa"/>
            <w:tcBorders>
              <w:bottom w:val="nil"/>
            </w:tcBorders>
          </w:tcPr>
          <w:p w:rsidR="0098450F" w:rsidRDefault="0098450F">
            <w:pPr>
              <w:pStyle w:val="ConsPlusNormal"/>
              <w:jc w:val="center"/>
            </w:pPr>
            <w:r>
              <w:t>10039,0</w:t>
            </w:r>
          </w:p>
        </w:tc>
        <w:tc>
          <w:tcPr>
            <w:tcW w:w="1191" w:type="dxa"/>
            <w:tcBorders>
              <w:bottom w:val="nil"/>
            </w:tcBorders>
          </w:tcPr>
          <w:p w:rsidR="0098450F" w:rsidRDefault="0098450F">
            <w:pPr>
              <w:pStyle w:val="ConsPlusNormal"/>
              <w:jc w:val="center"/>
            </w:pPr>
            <w:r>
              <w:t>10035,9</w:t>
            </w:r>
          </w:p>
        </w:tc>
        <w:tc>
          <w:tcPr>
            <w:tcW w:w="1304" w:type="dxa"/>
            <w:tcBorders>
              <w:bottom w:val="nil"/>
            </w:tcBorders>
          </w:tcPr>
          <w:p w:rsidR="0098450F" w:rsidRDefault="0098450F">
            <w:pPr>
              <w:pStyle w:val="ConsPlusNormal"/>
              <w:jc w:val="center"/>
            </w:pPr>
            <w:r>
              <w:t>9914,4</w:t>
            </w:r>
          </w:p>
        </w:tc>
        <w:tc>
          <w:tcPr>
            <w:tcW w:w="1191" w:type="dxa"/>
            <w:tcBorders>
              <w:bottom w:val="nil"/>
            </w:tcBorders>
          </w:tcPr>
          <w:p w:rsidR="0098450F" w:rsidRDefault="0098450F">
            <w:pPr>
              <w:pStyle w:val="ConsPlusNormal"/>
              <w:jc w:val="center"/>
            </w:pPr>
            <w:r>
              <w:t>9792,0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(п. 525 в ред. </w:t>
            </w:r>
            <w:hyperlink r:id="rId14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526.</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17055,0</w:t>
            </w:r>
          </w:p>
        </w:tc>
        <w:tc>
          <w:tcPr>
            <w:tcW w:w="1417" w:type="dxa"/>
            <w:tcBorders>
              <w:bottom w:val="nil"/>
            </w:tcBorders>
          </w:tcPr>
          <w:p w:rsidR="0098450F" w:rsidRDefault="0098450F">
            <w:pPr>
              <w:pStyle w:val="ConsPlusNormal"/>
              <w:jc w:val="center"/>
            </w:pPr>
            <w:r>
              <w:t>4302,4</w:t>
            </w:r>
          </w:p>
        </w:tc>
        <w:tc>
          <w:tcPr>
            <w:tcW w:w="1191" w:type="dxa"/>
            <w:tcBorders>
              <w:bottom w:val="nil"/>
            </w:tcBorders>
          </w:tcPr>
          <w:p w:rsidR="0098450F" w:rsidRDefault="0098450F">
            <w:pPr>
              <w:pStyle w:val="ConsPlusNormal"/>
              <w:jc w:val="center"/>
            </w:pPr>
            <w:r>
              <w:t>4303,5</w:t>
            </w:r>
          </w:p>
        </w:tc>
        <w:tc>
          <w:tcPr>
            <w:tcW w:w="1304" w:type="dxa"/>
            <w:tcBorders>
              <w:bottom w:val="nil"/>
            </w:tcBorders>
          </w:tcPr>
          <w:p w:rsidR="0098450F" w:rsidRDefault="0098450F">
            <w:pPr>
              <w:pStyle w:val="ConsPlusNormal"/>
              <w:jc w:val="center"/>
            </w:pPr>
            <w:r>
              <w:t>4252,5</w:t>
            </w:r>
          </w:p>
        </w:tc>
        <w:tc>
          <w:tcPr>
            <w:tcW w:w="1191" w:type="dxa"/>
            <w:tcBorders>
              <w:bottom w:val="nil"/>
            </w:tcBorders>
          </w:tcPr>
          <w:p w:rsidR="0098450F" w:rsidRDefault="0098450F">
            <w:pPr>
              <w:pStyle w:val="ConsPlusNormal"/>
              <w:jc w:val="center"/>
            </w:pPr>
            <w:r>
              <w:t>4196,6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526 в ред. </w:t>
            </w:r>
            <w:hyperlink r:id="rId14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527.</w:t>
            </w:r>
          </w:p>
        </w:tc>
        <w:tc>
          <w:tcPr>
            <w:tcW w:w="3912" w:type="dxa"/>
            <w:tcBorders>
              <w:bottom w:val="nil"/>
            </w:tcBorders>
          </w:tcPr>
          <w:p w:rsidR="0098450F" w:rsidRDefault="0098450F">
            <w:pPr>
              <w:pStyle w:val="ConsPlusNormal"/>
            </w:pPr>
            <w:r>
              <w:t>внебюджетные источники</w:t>
            </w:r>
          </w:p>
        </w:tc>
        <w:tc>
          <w:tcPr>
            <w:tcW w:w="1417" w:type="dxa"/>
            <w:tcBorders>
              <w:bottom w:val="nil"/>
            </w:tcBorders>
          </w:tcPr>
          <w:p w:rsidR="0098450F" w:rsidRDefault="0098450F">
            <w:pPr>
              <w:pStyle w:val="ConsPlusNormal"/>
              <w:jc w:val="center"/>
            </w:pPr>
            <w:r>
              <w:t>15240,0</w:t>
            </w:r>
          </w:p>
        </w:tc>
        <w:tc>
          <w:tcPr>
            <w:tcW w:w="1417" w:type="dxa"/>
            <w:tcBorders>
              <w:bottom w:val="nil"/>
            </w:tcBorders>
          </w:tcPr>
          <w:p w:rsidR="0098450F" w:rsidRDefault="0098450F">
            <w:pPr>
              <w:pStyle w:val="ConsPlusNormal"/>
              <w:jc w:val="center"/>
            </w:pPr>
            <w:r>
              <w:t>3600,0</w:t>
            </w:r>
          </w:p>
        </w:tc>
        <w:tc>
          <w:tcPr>
            <w:tcW w:w="1191" w:type="dxa"/>
            <w:tcBorders>
              <w:bottom w:val="nil"/>
            </w:tcBorders>
          </w:tcPr>
          <w:p w:rsidR="0098450F" w:rsidRDefault="0098450F">
            <w:pPr>
              <w:pStyle w:val="ConsPlusNormal"/>
              <w:jc w:val="center"/>
            </w:pPr>
            <w:r>
              <w:t>3240,0</w:t>
            </w:r>
          </w:p>
        </w:tc>
        <w:tc>
          <w:tcPr>
            <w:tcW w:w="1304" w:type="dxa"/>
            <w:tcBorders>
              <w:bottom w:val="nil"/>
            </w:tcBorders>
          </w:tcPr>
          <w:p w:rsidR="0098450F" w:rsidRDefault="0098450F">
            <w:pPr>
              <w:pStyle w:val="ConsPlusNormal"/>
              <w:jc w:val="center"/>
            </w:pPr>
            <w:r>
              <w:t>4200,0</w:t>
            </w:r>
          </w:p>
        </w:tc>
        <w:tc>
          <w:tcPr>
            <w:tcW w:w="1191" w:type="dxa"/>
            <w:tcBorders>
              <w:bottom w:val="nil"/>
            </w:tcBorders>
          </w:tcPr>
          <w:p w:rsidR="0098450F" w:rsidRDefault="0098450F">
            <w:pPr>
              <w:pStyle w:val="ConsPlusNormal"/>
              <w:jc w:val="center"/>
            </w:pPr>
            <w:r>
              <w:t>4200,0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527 в ред. </w:t>
            </w:r>
            <w:hyperlink r:id="rId145">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964" w:type="dxa"/>
          </w:tcPr>
          <w:p w:rsidR="0098450F" w:rsidRDefault="0098450F">
            <w:pPr>
              <w:pStyle w:val="ConsPlusNormal"/>
              <w:jc w:val="center"/>
            </w:pPr>
            <w:r>
              <w:t>528.</w:t>
            </w:r>
          </w:p>
        </w:tc>
        <w:tc>
          <w:tcPr>
            <w:tcW w:w="15704" w:type="dxa"/>
            <w:gridSpan w:val="8"/>
          </w:tcPr>
          <w:p w:rsidR="0098450F" w:rsidRDefault="0098450F">
            <w:pPr>
              <w:pStyle w:val="ConsPlusNormal"/>
              <w:jc w:val="center"/>
              <w:outlineLvl w:val="3"/>
            </w:pPr>
            <w:r>
              <w:t>Капитальные вложения</w:t>
            </w:r>
          </w:p>
        </w:tc>
      </w:tr>
      <w:tr w:rsidR="0098450F">
        <w:tc>
          <w:tcPr>
            <w:tcW w:w="964" w:type="dxa"/>
          </w:tcPr>
          <w:p w:rsidR="0098450F" w:rsidRDefault="0098450F">
            <w:pPr>
              <w:pStyle w:val="ConsPlusNormal"/>
              <w:jc w:val="center"/>
            </w:pPr>
            <w:r>
              <w:t>529.</w:t>
            </w:r>
          </w:p>
        </w:tc>
        <w:tc>
          <w:tcPr>
            <w:tcW w:w="3912" w:type="dxa"/>
          </w:tcPr>
          <w:p w:rsidR="0098450F" w:rsidRDefault="0098450F">
            <w:pPr>
              <w:pStyle w:val="ConsPlusNormal"/>
            </w:pPr>
            <w:r>
              <w:t>Всего по направлению "Капитальные вложения"</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530.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531.</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532.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533.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534.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535.</w:t>
            </w:r>
          </w:p>
        </w:tc>
        <w:tc>
          <w:tcPr>
            <w:tcW w:w="15704" w:type="dxa"/>
            <w:gridSpan w:val="8"/>
          </w:tcPr>
          <w:p w:rsidR="0098450F" w:rsidRDefault="0098450F">
            <w:pPr>
              <w:pStyle w:val="ConsPlusNormal"/>
              <w:jc w:val="center"/>
              <w:outlineLvl w:val="3"/>
            </w:pPr>
            <w:r>
              <w:t>Научно-исследовательские и опытно-конструкторские работы</w:t>
            </w:r>
          </w:p>
        </w:tc>
      </w:tr>
      <w:tr w:rsidR="0098450F">
        <w:tc>
          <w:tcPr>
            <w:tcW w:w="964" w:type="dxa"/>
          </w:tcPr>
          <w:p w:rsidR="0098450F" w:rsidRDefault="0098450F">
            <w:pPr>
              <w:pStyle w:val="ConsPlusNormal"/>
              <w:jc w:val="center"/>
            </w:pPr>
            <w:r>
              <w:t>536.</w:t>
            </w:r>
          </w:p>
        </w:tc>
        <w:tc>
          <w:tcPr>
            <w:tcW w:w="3912" w:type="dxa"/>
          </w:tcPr>
          <w:p w:rsidR="0098450F" w:rsidRDefault="0098450F">
            <w:pPr>
              <w:pStyle w:val="ConsPlusNormal"/>
            </w:pPr>
            <w:r>
              <w:t>Всего по направлению "Научно-исследовательские и опытно-конструкторские работы"</w:t>
            </w:r>
          </w:p>
          <w:p w:rsidR="0098450F" w:rsidRDefault="0098450F">
            <w:pPr>
              <w:pStyle w:val="ConsPlusNormal"/>
            </w:pPr>
            <w:r>
              <w:t>в том числе:</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537.</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538.</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539.</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540.</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541.</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542.</w:t>
            </w:r>
          </w:p>
        </w:tc>
        <w:tc>
          <w:tcPr>
            <w:tcW w:w="15704" w:type="dxa"/>
            <w:gridSpan w:val="8"/>
          </w:tcPr>
          <w:p w:rsidR="0098450F" w:rsidRDefault="0098450F">
            <w:pPr>
              <w:pStyle w:val="ConsPlusNormal"/>
              <w:jc w:val="center"/>
              <w:outlineLvl w:val="3"/>
            </w:pPr>
            <w:r>
              <w:t>Прочие нужды</w:t>
            </w:r>
          </w:p>
        </w:tc>
      </w:tr>
      <w:tr w:rsidR="0098450F">
        <w:tblPrEx>
          <w:tblBorders>
            <w:insideH w:val="nil"/>
          </w:tblBorders>
        </w:tblPrEx>
        <w:tc>
          <w:tcPr>
            <w:tcW w:w="964" w:type="dxa"/>
            <w:tcBorders>
              <w:bottom w:val="nil"/>
            </w:tcBorders>
          </w:tcPr>
          <w:p w:rsidR="0098450F" w:rsidRDefault="0098450F">
            <w:pPr>
              <w:pStyle w:val="ConsPlusNormal"/>
              <w:jc w:val="center"/>
            </w:pPr>
            <w:r>
              <w:t>543.</w:t>
            </w:r>
          </w:p>
        </w:tc>
        <w:tc>
          <w:tcPr>
            <w:tcW w:w="3912" w:type="dxa"/>
            <w:tcBorders>
              <w:bottom w:val="nil"/>
            </w:tcBorders>
          </w:tcPr>
          <w:p w:rsidR="0098450F" w:rsidRDefault="0098450F">
            <w:pPr>
              <w:pStyle w:val="ConsPlusNormal"/>
            </w:pPr>
            <w:r>
              <w:t>Всего по направлению "Прочие нужды"</w:t>
            </w:r>
          </w:p>
          <w:p w:rsidR="0098450F" w:rsidRDefault="0098450F">
            <w:pPr>
              <w:pStyle w:val="ConsPlusNormal"/>
            </w:pPr>
            <w:r>
              <w:t>в том числе:</w:t>
            </w:r>
          </w:p>
        </w:tc>
        <w:tc>
          <w:tcPr>
            <w:tcW w:w="1417" w:type="dxa"/>
            <w:tcBorders>
              <w:bottom w:val="nil"/>
            </w:tcBorders>
          </w:tcPr>
          <w:p w:rsidR="0098450F" w:rsidRDefault="0098450F">
            <w:pPr>
              <w:pStyle w:val="ConsPlusNormal"/>
              <w:jc w:val="center"/>
            </w:pPr>
            <w:r>
              <w:t>129168,8</w:t>
            </w:r>
          </w:p>
        </w:tc>
        <w:tc>
          <w:tcPr>
            <w:tcW w:w="1417" w:type="dxa"/>
            <w:tcBorders>
              <w:bottom w:val="nil"/>
            </w:tcBorders>
          </w:tcPr>
          <w:p w:rsidR="0098450F" w:rsidRDefault="0098450F">
            <w:pPr>
              <w:pStyle w:val="ConsPlusNormal"/>
              <w:jc w:val="center"/>
            </w:pPr>
            <w:r>
              <w:t>35991,4</w:t>
            </w:r>
          </w:p>
        </w:tc>
        <w:tc>
          <w:tcPr>
            <w:tcW w:w="1191" w:type="dxa"/>
            <w:tcBorders>
              <w:bottom w:val="nil"/>
            </w:tcBorders>
          </w:tcPr>
          <w:p w:rsidR="0098450F" w:rsidRDefault="0098450F">
            <w:pPr>
              <w:pStyle w:val="ConsPlusNormal"/>
              <w:jc w:val="center"/>
            </w:pPr>
            <w:r>
              <w:t>28981,9</w:t>
            </w:r>
          </w:p>
        </w:tc>
        <w:tc>
          <w:tcPr>
            <w:tcW w:w="1304" w:type="dxa"/>
            <w:tcBorders>
              <w:bottom w:val="nil"/>
            </w:tcBorders>
          </w:tcPr>
          <w:p w:rsidR="0098450F" w:rsidRDefault="0098450F">
            <w:pPr>
              <w:pStyle w:val="ConsPlusNormal"/>
              <w:jc w:val="center"/>
            </w:pPr>
            <w:r>
              <w:t>31556,9</w:t>
            </w:r>
          </w:p>
        </w:tc>
        <w:tc>
          <w:tcPr>
            <w:tcW w:w="1191" w:type="dxa"/>
            <w:tcBorders>
              <w:bottom w:val="nil"/>
            </w:tcBorders>
          </w:tcPr>
          <w:p w:rsidR="0098450F" w:rsidRDefault="0098450F">
            <w:pPr>
              <w:pStyle w:val="ConsPlusNormal"/>
              <w:jc w:val="center"/>
            </w:pPr>
            <w:r>
              <w:t>32638,6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543 в ред. </w:t>
            </w:r>
            <w:hyperlink r:id="rId146">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544.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545.</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96873,8</w:t>
            </w:r>
          </w:p>
        </w:tc>
        <w:tc>
          <w:tcPr>
            <w:tcW w:w="1417" w:type="dxa"/>
            <w:tcBorders>
              <w:bottom w:val="nil"/>
            </w:tcBorders>
          </w:tcPr>
          <w:p w:rsidR="0098450F" w:rsidRDefault="0098450F">
            <w:pPr>
              <w:pStyle w:val="ConsPlusNormal"/>
              <w:jc w:val="center"/>
            </w:pPr>
            <w:r>
              <w:t>28089,0</w:t>
            </w:r>
          </w:p>
        </w:tc>
        <w:tc>
          <w:tcPr>
            <w:tcW w:w="1191" w:type="dxa"/>
            <w:tcBorders>
              <w:bottom w:val="nil"/>
            </w:tcBorders>
          </w:tcPr>
          <w:p w:rsidR="0098450F" w:rsidRDefault="0098450F">
            <w:pPr>
              <w:pStyle w:val="ConsPlusNormal"/>
              <w:jc w:val="center"/>
            </w:pPr>
            <w:r>
              <w:t>21438,4</w:t>
            </w:r>
          </w:p>
        </w:tc>
        <w:tc>
          <w:tcPr>
            <w:tcW w:w="1304" w:type="dxa"/>
            <w:tcBorders>
              <w:bottom w:val="nil"/>
            </w:tcBorders>
          </w:tcPr>
          <w:p w:rsidR="0098450F" w:rsidRDefault="0098450F">
            <w:pPr>
              <w:pStyle w:val="ConsPlusNormal"/>
              <w:jc w:val="center"/>
            </w:pPr>
            <w:r>
              <w:t>23104,4</w:t>
            </w:r>
          </w:p>
        </w:tc>
        <w:tc>
          <w:tcPr>
            <w:tcW w:w="1191" w:type="dxa"/>
            <w:tcBorders>
              <w:bottom w:val="nil"/>
            </w:tcBorders>
          </w:tcPr>
          <w:p w:rsidR="0098450F" w:rsidRDefault="0098450F">
            <w:pPr>
              <w:pStyle w:val="ConsPlusNormal"/>
              <w:jc w:val="center"/>
            </w:pPr>
            <w:r>
              <w:t>24242,0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545 в ред. </w:t>
            </w:r>
            <w:hyperlink r:id="rId147">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546.</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39781,3</w:t>
            </w:r>
          </w:p>
        </w:tc>
        <w:tc>
          <w:tcPr>
            <w:tcW w:w="1417" w:type="dxa"/>
            <w:tcBorders>
              <w:bottom w:val="nil"/>
            </w:tcBorders>
          </w:tcPr>
          <w:p w:rsidR="0098450F" w:rsidRDefault="0098450F">
            <w:pPr>
              <w:pStyle w:val="ConsPlusNormal"/>
              <w:jc w:val="center"/>
            </w:pPr>
            <w:r>
              <w:t>10039,0</w:t>
            </w:r>
          </w:p>
        </w:tc>
        <w:tc>
          <w:tcPr>
            <w:tcW w:w="1191" w:type="dxa"/>
            <w:tcBorders>
              <w:bottom w:val="nil"/>
            </w:tcBorders>
          </w:tcPr>
          <w:p w:rsidR="0098450F" w:rsidRDefault="0098450F">
            <w:pPr>
              <w:pStyle w:val="ConsPlusNormal"/>
              <w:jc w:val="center"/>
            </w:pPr>
            <w:r>
              <w:t>10035,9</w:t>
            </w:r>
          </w:p>
        </w:tc>
        <w:tc>
          <w:tcPr>
            <w:tcW w:w="1304" w:type="dxa"/>
            <w:tcBorders>
              <w:bottom w:val="nil"/>
            </w:tcBorders>
          </w:tcPr>
          <w:p w:rsidR="0098450F" w:rsidRDefault="0098450F">
            <w:pPr>
              <w:pStyle w:val="ConsPlusNormal"/>
              <w:jc w:val="center"/>
            </w:pPr>
            <w:r>
              <w:t>9914,4</w:t>
            </w:r>
          </w:p>
        </w:tc>
        <w:tc>
          <w:tcPr>
            <w:tcW w:w="1191" w:type="dxa"/>
            <w:tcBorders>
              <w:bottom w:val="nil"/>
            </w:tcBorders>
          </w:tcPr>
          <w:p w:rsidR="0098450F" w:rsidRDefault="0098450F">
            <w:pPr>
              <w:pStyle w:val="ConsPlusNormal"/>
              <w:jc w:val="center"/>
            </w:pPr>
            <w:r>
              <w:t>9792,0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546 в ред. </w:t>
            </w:r>
            <w:hyperlink r:id="rId148">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547.</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17055,0</w:t>
            </w:r>
          </w:p>
        </w:tc>
        <w:tc>
          <w:tcPr>
            <w:tcW w:w="1417" w:type="dxa"/>
            <w:tcBorders>
              <w:bottom w:val="nil"/>
            </w:tcBorders>
          </w:tcPr>
          <w:p w:rsidR="0098450F" w:rsidRDefault="0098450F">
            <w:pPr>
              <w:pStyle w:val="ConsPlusNormal"/>
              <w:jc w:val="center"/>
            </w:pPr>
            <w:r>
              <w:t>4302,4</w:t>
            </w:r>
          </w:p>
        </w:tc>
        <w:tc>
          <w:tcPr>
            <w:tcW w:w="1191" w:type="dxa"/>
            <w:tcBorders>
              <w:bottom w:val="nil"/>
            </w:tcBorders>
          </w:tcPr>
          <w:p w:rsidR="0098450F" w:rsidRDefault="0098450F">
            <w:pPr>
              <w:pStyle w:val="ConsPlusNormal"/>
              <w:jc w:val="center"/>
            </w:pPr>
            <w:r>
              <w:t>4303,5</w:t>
            </w:r>
          </w:p>
        </w:tc>
        <w:tc>
          <w:tcPr>
            <w:tcW w:w="1304" w:type="dxa"/>
            <w:tcBorders>
              <w:bottom w:val="nil"/>
            </w:tcBorders>
          </w:tcPr>
          <w:p w:rsidR="0098450F" w:rsidRDefault="0098450F">
            <w:pPr>
              <w:pStyle w:val="ConsPlusNormal"/>
              <w:jc w:val="center"/>
            </w:pPr>
            <w:r>
              <w:t>4252,5</w:t>
            </w:r>
          </w:p>
        </w:tc>
        <w:tc>
          <w:tcPr>
            <w:tcW w:w="1191" w:type="dxa"/>
            <w:tcBorders>
              <w:bottom w:val="nil"/>
            </w:tcBorders>
          </w:tcPr>
          <w:p w:rsidR="0098450F" w:rsidRDefault="0098450F">
            <w:pPr>
              <w:pStyle w:val="ConsPlusNormal"/>
              <w:jc w:val="center"/>
            </w:pPr>
            <w:r>
              <w:t>4196,6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547 в ред. </w:t>
            </w:r>
            <w:hyperlink r:id="rId149">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lastRenderedPageBreak/>
              <w:t>548.</w:t>
            </w:r>
          </w:p>
        </w:tc>
        <w:tc>
          <w:tcPr>
            <w:tcW w:w="3912" w:type="dxa"/>
            <w:tcBorders>
              <w:bottom w:val="nil"/>
            </w:tcBorders>
          </w:tcPr>
          <w:p w:rsidR="0098450F" w:rsidRDefault="0098450F">
            <w:pPr>
              <w:pStyle w:val="ConsPlusNormal"/>
            </w:pPr>
            <w:r>
              <w:t>внебюджетные источники</w:t>
            </w:r>
          </w:p>
        </w:tc>
        <w:tc>
          <w:tcPr>
            <w:tcW w:w="1417" w:type="dxa"/>
            <w:tcBorders>
              <w:bottom w:val="nil"/>
            </w:tcBorders>
          </w:tcPr>
          <w:p w:rsidR="0098450F" w:rsidRDefault="0098450F">
            <w:pPr>
              <w:pStyle w:val="ConsPlusNormal"/>
              <w:jc w:val="center"/>
            </w:pPr>
            <w:r>
              <w:t>15240,0</w:t>
            </w:r>
          </w:p>
        </w:tc>
        <w:tc>
          <w:tcPr>
            <w:tcW w:w="1417" w:type="dxa"/>
            <w:tcBorders>
              <w:bottom w:val="nil"/>
            </w:tcBorders>
          </w:tcPr>
          <w:p w:rsidR="0098450F" w:rsidRDefault="0098450F">
            <w:pPr>
              <w:pStyle w:val="ConsPlusNormal"/>
              <w:jc w:val="center"/>
            </w:pPr>
            <w:r>
              <w:t>3600,0</w:t>
            </w:r>
          </w:p>
        </w:tc>
        <w:tc>
          <w:tcPr>
            <w:tcW w:w="1191" w:type="dxa"/>
            <w:tcBorders>
              <w:bottom w:val="nil"/>
            </w:tcBorders>
          </w:tcPr>
          <w:p w:rsidR="0098450F" w:rsidRDefault="0098450F">
            <w:pPr>
              <w:pStyle w:val="ConsPlusNormal"/>
              <w:jc w:val="center"/>
            </w:pPr>
            <w:r>
              <w:t>3240,0</w:t>
            </w:r>
          </w:p>
        </w:tc>
        <w:tc>
          <w:tcPr>
            <w:tcW w:w="1304" w:type="dxa"/>
            <w:tcBorders>
              <w:bottom w:val="nil"/>
            </w:tcBorders>
          </w:tcPr>
          <w:p w:rsidR="0098450F" w:rsidRDefault="0098450F">
            <w:pPr>
              <w:pStyle w:val="ConsPlusNormal"/>
              <w:jc w:val="center"/>
            </w:pPr>
            <w:r>
              <w:t>4200,0</w:t>
            </w:r>
          </w:p>
        </w:tc>
        <w:tc>
          <w:tcPr>
            <w:tcW w:w="1191" w:type="dxa"/>
            <w:tcBorders>
              <w:bottom w:val="nil"/>
            </w:tcBorders>
          </w:tcPr>
          <w:p w:rsidR="0098450F" w:rsidRDefault="0098450F">
            <w:pPr>
              <w:pStyle w:val="ConsPlusNormal"/>
              <w:jc w:val="center"/>
            </w:pPr>
            <w:r>
              <w:t>4200,0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548 в ред. </w:t>
            </w:r>
            <w:hyperlink r:id="rId150">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964" w:type="dxa"/>
          </w:tcPr>
          <w:p w:rsidR="0098450F" w:rsidRDefault="0098450F">
            <w:pPr>
              <w:pStyle w:val="ConsPlusNormal"/>
              <w:jc w:val="center"/>
            </w:pPr>
            <w:r>
              <w:t>549.</w:t>
            </w:r>
          </w:p>
        </w:tc>
        <w:tc>
          <w:tcPr>
            <w:tcW w:w="3912" w:type="dxa"/>
          </w:tcPr>
          <w:p w:rsidR="0098450F" w:rsidRDefault="0098450F">
            <w:pPr>
              <w:pStyle w:val="ConsPlusNormal"/>
            </w:pPr>
            <w:r>
              <w:t>Мероприятие 5.1.</w:t>
            </w:r>
          </w:p>
          <w:p w:rsidR="0098450F" w:rsidRDefault="0098450F">
            <w:pPr>
              <w:pStyle w:val="ConsPlusNormal"/>
            </w:pPr>
            <w:r>
              <w:t>Осуществление мероприятий по профилактике неинфекционных заболеваний, формированию здорового образа жизни и санитарно-гигиеническому просвещению населения социально ориентированными некоммерческими организациями (региональный проект "Формирование системы мотивации граждан к здоровому образу жизни, включая здоровое питание и отказ от вредных привычек")</w:t>
            </w:r>
          </w:p>
        </w:tc>
        <w:tc>
          <w:tcPr>
            <w:tcW w:w="1417" w:type="dxa"/>
          </w:tcPr>
          <w:p w:rsidR="0098450F" w:rsidRDefault="0098450F">
            <w:pPr>
              <w:pStyle w:val="ConsPlusNormal"/>
              <w:jc w:val="center"/>
            </w:pPr>
            <w:r>
              <w:t>1600,0</w:t>
            </w:r>
          </w:p>
        </w:tc>
        <w:tc>
          <w:tcPr>
            <w:tcW w:w="1417" w:type="dxa"/>
          </w:tcPr>
          <w:p w:rsidR="0098450F" w:rsidRDefault="0098450F">
            <w:pPr>
              <w:pStyle w:val="ConsPlusNormal"/>
              <w:jc w:val="center"/>
            </w:pPr>
            <w:r>
              <w:t>400,0</w:t>
            </w:r>
          </w:p>
        </w:tc>
        <w:tc>
          <w:tcPr>
            <w:tcW w:w="1191" w:type="dxa"/>
          </w:tcPr>
          <w:p w:rsidR="0098450F" w:rsidRDefault="0098450F">
            <w:pPr>
              <w:pStyle w:val="ConsPlusNormal"/>
              <w:jc w:val="center"/>
            </w:pPr>
            <w:r>
              <w:t>400,0</w:t>
            </w:r>
          </w:p>
        </w:tc>
        <w:tc>
          <w:tcPr>
            <w:tcW w:w="1304" w:type="dxa"/>
          </w:tcPr>
          <w:p w:rsidR="0098450F" w:rsidRDefault="0098450F">
            <w:pPr>
              <w:pStyle w:val="ConsPlusNormal"/>
              <w:jc w:val="center"/>
            </w:pPr>
            <w:r>
              <w:t>400,0</w:t>
            </w:r>
          </w:p>
        </w:tc>
        <w:tc>
          <w:tcPr>
            <w:tcW w:w="1191" w:type="dxa"/>
          </w:tcPr>
          <w:p w:rsidR="0098450F" w:rsidRDefault="0098450F">
            <w:pPr>
              <w:pStyle w:val="ConsPlusNormal"/>
              <w:jc w:val="center"/>
            </w:pPr>
            <w:r>
              <w:t>400,0</w:t>
            </w:r>
          </w:p>
        </w:tc>
        <w:tc>
          <w:tcPr>
            <w:tcW w:w="1644" w:type="dxa"/>
          </w:tcPr>
          <w:p w:rsidR="0098450F" w:rsidRDefault="0098450F">
            <w:pPr>
              <w:pStyle w:val="ConsPlusNormal"/>
              <w:jc w:val="center"/>
            </w:pPr>
            <w:r>
              <w:t>44</w:t>
            </w:r>
          </w:p>
        </w:tc>
        <w:tc>
          <w:tcPr>
            <w:tcW w:w="3628" w:type="dxa"/>
          </w:tcPr>
          <w:p w:rsidR="0098450F" w:rsidRDefault="0098450F">
            <w:pPr>
              <w:pStyle w:val="ConsPlusNormal"/>
            </w:pPr>
            <w:r>
              <w:t>Министерство здравоохранения Свердловской области, СОМК</w:t>
            </w:r>
          </w:p>
        </w:tc>
      </w:tr>
      <w:tr w:rsidR="0098450F">
        <w:tc>
          <w:tcPr>
            <w:tcW w:w="964" w:type="dxa"/>
          </w:tcPr>
          <w:p w:rsidR="0098450F" w:rsidRDefault="0098450F">
            <w:pPr>
              <w:pStyle w:val="ConsPlusNormal"/>
              <w:jc w:val="center"/>
            </w:pPr>
            <w:r>
              <w:t>550.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551.</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1600,0</w:t>
            </w:r>
          </w:p>
        </w:tc>
        <w:tc>
          <w:tcPr>
            <w:tcW w:w="1417" w:type="dxa"/>
          </w:tcPr>
          <w:p w:rsidR="0098450F" w:rsidRDefault="0098450F">
            <w:pPr>
              <w:pStyle w:val="ConsPlusNormal"/>
              <w:jc w:val="center"/>
            </w:pPr>
            <w:r>
              <w:t>400,0</w:t>
            </w:r>
          </w:p>
        </w:tc>
        <w:tc>
          <w:tcPr>
            <w:tcW w:w="1191" w:type="dxa"/>
          </w:tcPr>
          <w:p w:rsidR="0098450F" w:rsidRDefault="0098450F">
            <w:pPr>
              <w:pStyle w:val="ConsPlusNormal"/>
              <w:jc w:val="center"/>
            </w:pPr>
            <w:r>
              <w:t>400,0</w:t>
            </w:r>
          </w:p>
        </w:tc>
        <w:tc>
          <w:tcPr>
            <w:tcW w:w="1304" w:type="dxa"/>
          </w:tcPr>
          <w:p w:rsidR="0098450F" w:rsidRDefault="0098450F">
            <w:pPr>
              <w:pStyle w:val="ConsPlusNormal"/>
              <w:jc w:val="center"/>
            </w:pPr>
            <w:r>
              <w:t>400,0</w:t>
            </w:r>
          </w:p>
        </w:tc>
        <w:tc>
          <w:tcPr>
            <w:tcW w:w="1191" w:type="dxa"/>
          </w:tcPr>
          <w:p w:rsidR="0098450F" w:rsidRDefault="0098450F">
            <w:pPr>
              <w:pStyle w:val="ConsPlusNormal"/>
              <w:jc w:val="center"/>
            </w:pPr>
            <w:r>
              <w:t>400,0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552.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553.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554.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555.</w:t>
            </w:r>
          </w:p>
        </w:tc>
        <w:tc>
          <w:tcPr>
            <w:tcW w:w="3912" w:type="dxa"/>
          </w:tcPr>
          <w:p w:rsidR="0098450F" w:rsidRDefault="0098450F">
            <w:pPr>
              <w:pStyle w:val="ConsPlusNormal"/>
            </w:pPr>
            <w:r>
              <w:t>Мероприятие 5.2.</w:t>
            </w:r>
          </w:p>
          <w:p w:rsidR="0098450F" w:rsidRDefault="0098450F">
            <w:pPr>
              <w:pStyle w:val="ConsPlusNormal"/>
            </w:pPr>
            <w:r>
              <w:t xml:space="preserve">Предоставление субсидии на разработку, внедрение и реализацию корпоративных программ, содержащих наилучшие практики по укреплению </w:t>
            </w:r>
            <w:r>
              <w:lastRenderedPageBreak/>
              <w:t>здоровья работников</w:t>
            </w:r>
          </w:p>
        </w:tc>
        <w:tc>
          <w:tcPr>
            <w:tcW w:w="1417" w:type="dxa"/>
          </w:tcPr>
          <w:p w:rsidR="0098450F" w:rsidRDefault="0098450F">
            <w:pPr>
              <w:pStyle w:val="ConsPlusNormal"/>
              <w:jc w:val="center"/>
            </w:pPr>
            <w:r>
              <w:lastRenderedPageBreak/>
              <w:t>5000,0</w:t>
            </w:r>
          </w:p>
        </w:tc>
        <w:tc>
          <w:tcPr>
            <w:tcW w:w="1417" w:type="dxa"/>
          </w:tcPr>
          <w:p w:rsidR="0098450F" w:rsidRDefault="0098450F">
            <w:pPr>
              <w:pStyle w:val="ConsPlusNormal"/>
              <w:jc w:val="center"/>
            </w:pPr>
            <w:r>
              <w:t>5000,0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45</w:t>
            </w:r>
          </w:p>
        </w:tc>
        <w:tc>
          <w:tcPr>
            <w:tcW w:w="3628" w:type="dxa"/>
          </w:tcPr>
          <w:p w:rsidR="0098450F" w:rsidRDefault="0098450F">
            <w:pPr>
              <w:pStyle w:val="ConsPlusNormal"/>
            </w:pPr>
            <w:r>
              <w:t>Министерство здравоохранения Свердловской области, "ЕМНЦ ПОЗРПП" (по согласованию),</w:t>
            </w:r>
          </w:p>
          <w:p w:rsidR="0098450F" w:rsidRDefault="0098450F">
            <w:pPr>
              <w:pStyle w:val="ConsPlusNormal"/>
            </w:pPr>
            <w:r>
              <w:t xml:space="preserve">Региональное объединение работодателей "Свердловский </w:t>
            </w:r>
            <w:r>
              <w:lastRenderedPageBreak/>
              <w:t>областной Союз промышленников и предпринимателей" (по согласованию),</w:t>
            </w:r>
          </w:p>
          <w:p w:rsidR="0098450F" w:rsidRDefault="0098450F">
            <w:pPr>
              <w:pStyle w:val="ConsPlusNormal"/>
            </w:pPr>
            <w:r>
              <w:t>Свердловский областной союз организаций профсоюзов "Федерация профсоюзов Свердловской области" (по согласованию),</w:t>
            </w:r>
          </w:p>
          <w:p w:rsidR="0098450F" w:rsidRDefault="0098450F">
            <w:pPr>
              <w:pStyle w:val="ConsPlusNormal"/>
            </w:pPr>
            <w:r>
              <w:t>органы местного самоуправления муниципальных образований, расположенных на территории Свердловской области (по согласованию), СОМК</w:t>
            </w:r>
          </w:p>
        </w:tc>
      </w:tr>
      <w:tr w:rsidR="0098450F">
        <w:tc>
          <w:tcPr>
            <w:tcW w:w="964" w:type="dxa"/>
          </w:tcPr>
          <w:p w:rsidR="0098450F" w:rsidRDefault="0098450F">
            <w:pPr>
              <w:pStyle w:val="ConsPlusNormal"/>
              <w:jc w:val="center"/>
            </w:pPr>
            <w:r>
              <w:lastRenderedPageBreak/>
              <w:t>556.</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557.</w:t>
            </w:r>
          </w:p>
        </w:tc>
        <w:tc>
          <w:tcPr>
            <w:tcW w:w="3912" w:type="dxa"/>
          </w:tcPr>
          <w:p w:rsidR="0098450F" w:rsidRDefault="0098450F">
            <w:pPr>
              <w:pStyle w:val="ConsPlusNormal"/>
            </w:pPr>
            <w:r>
              <w:t xml:space="preserve">областной бюджет </w:t>
            </w:r>
            <w:hyperlink w:anchor="P6501">
              <w:r>
                <w:rPr>
                  <w:color w:val="0000FF"/>
                </w:rPr>
                <w:t>&lt;1&gt;</w:t>
              </w:r>
            </w:hyperlink>
          </w:p>
        </w:tc>
        <w:tc>
          <w:tcPr>
            <w:tcW w:w="1417" w:type="dxa"/>
          </w:tcPr>
          <w:p w:rsidR="0098450F" w:rsidRDefault="0098450F">
            <w:pPr>
              <w:pStyle w:val="ConsPlusNormal"/>
              <w:jc w:val="center"/>
            </w:pPr>
            <w:r>
              <w:t>5000,0</w:t>
            </w:r>
          </w:p>
        </w:tc>
        <w:tc>
          <w:tcPr>
            <w:tcW w:w="1417" w:type="dxa"/>
          </w:tcPr>
          <w:p w:rsidR="0098450F" w:rsidRDefault="0098450F">
            <w:pPr>
              <w:pStyle w:val="ConsPlusNormal"/>
              <w:jc w:val="center"/>
            </w:pPr>
            <w:r>
              <w:t>5000,0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558.</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559.</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560.</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561.</w:t>
            </w:r>
          </w:p>
        </w:tc>
        <w:tc>
          <w:tcPr>
            <w:tcW w:w="3912" w:type="dxa"/>
          </w:tcPr>
          <w:p w:rsidR="0098450F" w:rsidRDefault="0098450F">
            <w:pPr>
              <w:pStyle w:val="ConsPlusNormal"/>
            </w:pPr>
            <w:r>
              <w:t>Мероприятие 5.3.</w:t>
            </w:r>
          </w:p>
          <w:p w:rsidR="0098450F" w:rsidRDefault="0098450F">
            <w:pPr>
              <w:pStyle w:val="ConsPlusNormal"/>
            </w:pPr>
            <w:r>
              <w:t>Разработка, внедрение и реализация муниципальных программ укрепления общественного здоровья</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46</w:t>
            </w:r>
          </w:p>
        </w:tc>
        <w:tc>
          <w:tcPr>
            <w:tcW w:w="3628" w:type="dxa"/>
          </w:tcPr>
          <w:p w:rsidR="0098450F" w:rsidRDefault="0098450F">
            <w:pPr>
              <w:pStyle w:val="ConsPlusNormal"/>
            </w:pPr>
            <w:r>
              <w:t>"ЕМНЦ ПОЗРПП" (по согласованию),</w:t>
            </w:r>
          </w:p>
          <w:p w:rsidR="0098450F" w:rsidRDefault="0098450F">
            <w:pPr>
              <w:pStyle w:val="ConsPlusNormal"/>
            </w:pPr>
            <w:r>
              <w:t>органы местного самоуправления, муниципальных образований, расположенных на территории Свердловской области (по согласованию), Министерство здравоохранения Свердловской области, СОМК</w:t>
            </w:r>
          </w:p>
        </w:tc>
      </w:tr>
      <w:tr w:rsidR="0098450F">
        <w:tc>
          <w:tcPr>
            <w:tcW w:w="964" w:type="dxa"/>
          </w:tcPr>
          <w:p w:rsidR="0098450F" w:rsidRDefault="0098450F">
            <w:pPr>
              <w:pStyle w:val="ConsPlusNormal"/>
              <w:jc w:val="center"/>
            </w:pPr>
            <w:r>
              <w:t>562.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lastRenderedPageBreak/>
              <w:t>563.</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564.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565.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566.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567.</w:t>
            </w:r>
          </w:p>
        </w:tc>
        <w:tc>
          <w:tcPr>
            <w:tcW w:w="3912" w:type="dxa"/>
          </w:tcPr>
          <w:p w:rsidR="0098450F" w:rsidRDefault="0098450F">
            <w:pPr>
              <w:pStyle w:val="ConsPlusNormal"/>
            </w:pPr>
            <w:r>
              <w:t>Мероприятие 5.4.</w:t>
            </w:r>
          </w:p>
          <w:p w:rsidR="0098450F" w:rsidRDefault="0098450F">
            <w:pPr>
              <w:pStyle w:val="ConsPlusNormal"/>
            </w:pPr>
            <w:r>
              <w:t>Создание на базе учреждений культуры, образования, спорта межведомственных информационно-просветительских центров по вопросам соблюдения гигиены, формирования здорового образа жизни, оздоровления и правильного питания</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47</w:t>
            </w:r>
          </w:p>
        </w:tc>
        <w:tc>
          <w:tcPr>
            <w:tcW w:w="3628" w:type="dxa"/>
          </w:tcPr>
          <w:p w:rsidR="0098450F" w:rsidRDefault="0098450F">
            <w:pPr>
              <w:pStyle w:val="ConsPlusNormal"/>
            </w:pPr>
            <w:r>
              <w:t>Министерство здравоохранения Свердловской области,</w:t>
            </w:r>
          </w:p>
          <w:p w:rsidR="0098450F" w:rsidRDefault="0098450F">
            <w:pPr>
              <w:pStyle w:val="ConsPlusNormal"/>
            </w:pPr>
            <w:r>
              <w:t>органы местного самоуправления муниципальных образований, расположенных на территории Свердловской области (по согласованию), СОМК</w:t>
            </w:r>
          </w:p>
        </w:tc>
      </w:tr>
      <w:tr w:rsidR="0098450F">
        <w:tc>
          <w:tcPr>
            <w:tcW w:w="964" w:type="dxa"/>
          </w:tcPr>
          <w:p w:rsidR="0098450F" w:rsidRDefault="0098450F">
            <w:pPr>
              <w:pStyle w:val="ConsPlusNormal"/>
              <w:jc w:val="center"/>
            </w:pPr>
            <w:r>
              <w:t>568.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569.</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570.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571.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572.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573.</w:t>
            </w:r>
          </w:p>
        </w:tc>
        <w:tc>
          <w:tcPr>
            <w:tcW w:w="3912" w:type="dxa"/>
          </w:tcPr>
          <w:p w:rsidR="0098450F" w:rsidRDefault="0098450F">
            <w:pPr>
              <w:pStyle w:val="ConsPlusNormal"/>
            </w:pPr>
            <w:r>
              <w:t>Мероприятие 5.5.</w:t>
            </w:r>
          </w:p>
          <w:p w:rsidR="0098450F" w:rsidRDefault="0098450F">
            <w:pPr>
              <w:pStyle w:val="ConsPlusNormal"/>
            </w:pPr>
            <w:r>
              <w:t xml:space="preserve">Обеспечение мероприятий по формированию и развитию навыков санитарно-гигиенического поведения, осознанного и ответственного отношения населения Свердловской области к личной безопасности и </w:t>
            </w:r>
            <w:r>
              <w:lastRenderedPageBreak/>
              <w:t>собственному здоровью</w:t>
            </w:r>
          </w:p>
        </w:tc>
        <w:tc>
          <w:tcPr>
            <w:tcW w:w="1417" w:type="dxa"/>
          </w:tcPr>
          <w:p w:rsidR="0098450F" w:rsidRDefault="0098450F">
            <w:pPr>
              <w:pStyle w:val="ConsPlusNormal"/>
              <w:jc w:val="center"/>
            </w:pPr>
            <w:r>
              <w:lastRenderedPageBreak/>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48, 49, 50</w:t>
            </w:r>
          </w:p>
        </w:tc>
        <w:tc>
          <w:tcPr>
            <w:tcW w:w="3628" w:type="dxa"/>
          </w:tcPr>
          <w:p w:rsidR="0098450F" w:rsidRDefault="0098450F">
            <w:pPr>
              <w:pStyle w:val="ConsPlusNormal"/>
            </w:pPr>
            <w:r>
              <w:t>Министерство культуры Свердловской области</w:t>
            </w:r>
          </w:p>
        </w:tc>
      </w:tr>
      <w:tr w:rsidR="0098450F">
        <w:tc>
          <w:tcPr>
            <w:tcW w:w="964" w:type="dxa"/>
          </w:tcPr>
          <w:p w:rsidR="0098450F" w:rsidRDefault="0098450F">
            <w:pPr>
              <w:pStyle w:val="ConsPlusNormal"/>
              <w:jc w:val="center"/>
            </w:pPr>
            <w:r>
              <w:t>574.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575.</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576.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577.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578.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579.</w:t>
            </w:r>
          </w:p>
        </w:tc>
        <w:tc>
          <w:tcPr>
            <w:tcW w:w="3912" w:type="dxa"/>
            <w:tcBorders>
              <w:bottom w:val="nil"/>
            </w:tcBorders>
          </w:tcPr>
          <w:p w:rsidR="0098450F" w:rsidRDefault="0098450F">
            <w:pPr>
              <w:pStyle w:val="ConsPlusNormal"/>
            </w:pPr>
            <w:r>
              <w:t>Мероприятие 5.6.</w:t>
            </w:r>
          </w:p>
          <w:p w:rsidR="0098450F" w:rsidRDefault="0098450F">
            <w:pPr>
              <w:pStyle w:val="ConsPlusNormal"/>
            </w:pPr>
            <w:r>
              <w:t>Реализация мероприятий по поэтапному внедрению Всероссийского физкультурно-спортивного комплекса "Готов к труду и обороне" (ГТО)</w:t>
            </w:r>
          </w:p>
        </w:tc>
        <w:tc>
          <w:tcPr>
            <w:tcW w:w="1417" w:type="dxa"/>
            <w:tcBorders>
              <w:bottom w:val="nil"/>
            </w:tcBorders>
          </w:tcPr>
          <w:p w:rsidR="0098450F" w:rsidRDefault="0098450F">
            <w:pPr>
              <w:pStyle w:val="ConsPlusNormal"/>
              <w:jc w:val="center"/>
            </w:pPr>
            <w:r>
              <w:t>56836,3</w:t>
            </w:r>
          </w:p>
        </w:tc>
        <w:tc>
          <w:tcPr>
            <w:tcW w:w="1417" w:type="dxa"/>
            <w:tcBorders>
              <w:bottom w:val="nil"/>
            </w:tcBorders>
          </w:tcPr>
          <w:p w:rsidR="0098450F" w:rsidRDefault="0098450F">
            <w:pPr>
              <w:pStyle w:val="ConsPlusNormal"/>
              <w:jc w:val="center"/>
            </w:pPr>
            <w:r>
              <w:t>14341,4</w:t>
            </w:r>
          </w:p>
        </w:tc>
        <w:tc>
          <w:tcPr>
            <w:tcW w:w="1191" w:type="dxa"/>
            <w:tcBorders>
              <w:bottom w:val="nil"/>
            </w:tcBorders>
          </w:tcPr>
          <w:p w:rsidR="0098450F" w:rsidRDefault="0098450F">
            <w:pPr>
              <w:pStyle w:val="ConsPlusNormal"/>
              <w:jc w:val="center"/>
            </w:pPr>
            <w:r>
              <w:t>14339,4</w:t>
            </w:r>
          </w:p>
        </w:tc>
        <w:tc>
          <w:tcPr>
            <w:tcW w:w="1304" w:type="dxa"/>
            <w:tcBorders>
              <w:bottom w:val="nil"/>
            </w:tcBorders>
          </w:tcPr>
          <w:p w:rsidR="0098450F" w:rsidRDefault="0098450F">
            <w:pPr>
              <w:pStyle w:val="ConsPlusNormal"/>
              <w:jc w:val="center"/>
            </w:pPr>
            <w:r>
              <w:t>14166,9</w:t>
            </w:r>
          </w:p>
        </w:tc>
        <w:tc>
          <w:tcPr>
            <w:tcW w:w="1191" w:type="dxa"/>
            <w:tcBorders>
              <w:bottom w:val="nil"/>
            </w:tcBorders>
          </w:tcPr>
          <w:p w:rsidR="0098450F" w:rsidRDefault="0098450F">
            <w:pPr>
              <w:pStyle w:val="ConsPlusNormal"/>
              <w:jc w:val="center"/>
            </w:pPr>
            <w:r>
              <w:t>13988,6</w:t>
            </w:r>
          </w:p>
        </w:tc>
        <w:tc>
          <w:tcPr>
            <w:tcW w:w="1644" w:type="dxa"/>
            <w:tcBorders>
              <w:bottom w:val="nil"/>
            </w:tcBorders>
          </w:tcPr>
          <w:p w:rsidR="0098450F" w:rsidRDefault="0098450F">
            <w:pPr>
              <w:pStyle w:val="ConsPlusNormal"/>
              <w:jc w:val="center"/>
            </w:pPr>
            <w:r>
              <w:t>51, 52</w:t>
            </w:r>
          </w:p>
        </w:tc>
        <w:tc>
          <w:tcPr>
            <w:tcW w:w="3628" w:type="dxa"/>
            <w:tcBorders>
              <w:bottom w:val="nil"/>
            </w:tcBorders>
          </w:tcPr>
          <w:p w:rsidR="0098450F" w:rsidRDefault="0098450F">
            <w:pPr>
              <w:pStyle w:val="ConsPlusNormal"/>
            </w:pPr>
            <w:r>
              <w:t>Министерство физической культуры и спорта Свердловской области</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579 в ред. </w:t>
            </w:r>
            <w:hyperlink r:id="rId151">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580.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581.</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39781,3</w:t>
            </w:r>
          </w:p>
        </w:tc>
        <w:tc>
          <w:tcPr>
            <w:tcW w:w="1417" w:type="dxa"/>
            <w:tcBorders>
              <w:bottom w:val="nil"/>
            </w:tcBorders>
          </w:tcPr>
          <w:p w:rsidR="0098450F" w:rsidRDefault="0098450F">
            <w:pPr>
              <w:pStyle w:val="ConsPlusNormal"/>
              <w:jc w:val="center"/>
            </w:pPr>
            <w:r>
              <w:t>10039,0</w:t>
            </w:r>
          </w:p>
        </w:tc>
        <w:tc>
          <w:tcPr>
            <w:tcW w:w="1191" w:type="dxa"/>
            <w:tcBorders>
              <w:bottom w:val="nil"/>
            </w:tcBorders>
          </w:tcPr>
          <w:p w:rsidR="0098450F" w:rsidRDefault="0098450F">
            <w:pPr>
              <w:pStyle w:val="ConsPlusNormal"/>
              <w:jc w:val="center"/>
            </w:pPr>
            <w:r>
              <w:t>10035,9</w:t>
            </w:r>
          </w:p>
        </w:tc>
        <w:tc>
          <w:tcPr>
            <w:tcW w:w="1304" w:type="dxa"/>
            <w:tcBorders>
              <w:bottom w:val="nil"/>
            </w:tcBorders>
          </w:tcPr>
          <w:p w:rsidR="0098450F" w:rsidRDefault="0098450F">
            <w:pPr>
              <w:pStyle w:val="ConsPlusNormal"/>
              <w:jc w:val="center"/>
            </w:pPr>
            <w:r>
              <w:t>9914,4</w:t>
            </w:r>
          </w:p>
        </w:tc>
        <w:tc>
          <w:tcPr>
            <w:tcW w:w="1191" w:type="dxa"/>
            <w:tcBorders>
              <w:bottom w:val="nil"/>
            </w:tcBorders>
          </w:tcPr>
          <w:p w:rsidR="0098450F" w:rsidRDefault="0098450F">
            <w:pPr>
              <w:pStyle w:val="ConsPlusNormal"/>
              <w:jc w:val="center"/>
            </w:pPr>
            <w:r>
              <w:t>9792,0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581 в ред. </w:t>
            </w:r>
            <w:hyperlink r:id="rId15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582.</w:t>
            </w:r>
          </w:p>
        </w:tc>
        <w:tc>
          <w:tcPr>
            <w:tcW w:w="3912" w:type="dxa"/>
            <w:tcBorders>
              <w:bottom w:val="nil"/>
            </w:tcBorders>
          </w:tcPr>
          <w:p w:rsidR="0098450F" w:rsidRDefault="0098450F">
            <w:pPr>
              <w:pStyle w:val="ConsPlusNormal"/>
            </w:pPr>
            <w:r>
              <w:t>в том числе субсидии местным бюджетам</w:t>
            </w:r>
          </w:p>
        </w:tc>
        <w:tc>
          <w:tcPr>
            <w:tcW w:w="1417" w:type="dxa"/>
            <w:tcBorders>
              <w:bottom w:val="nil"/>
            </w:tcBorders>
          </w:tcPr>
          <w:p w:rsidR="0098450F" w:rsidRDefault="0098450F">
            <w:pPr>
              <w:pStyle w:val="ConsPlusNormal"/>
              <w:jc w:val="center"/>
            </w:pPr>
            <w:r>
              <w:t>39781,3</w:t>
            </w:r>
          </w:p>
        </w:tc>
        <w:tc>
          <w:tcPr>
            <w:tcW w:w="1417" w:type="dxa"/>
            <w:tcBorders>
              <w:bottom w:val="nil"/>
            </w:tcBorders>
          </w:tcPr>
          <w:p w:rsidR="0098450F" w:rsidRDefault="0098450F">
            <w:pPr>
              <w:pStyle w:val="ConsPlusNormal"/>
              <w:jc w:val="center"/>
            </w:pPr>
            <w:r>
              <w:t>10039,0</w:t>
            </w:r>
          </w:p>
        </w:tc>
        <w:tc>
          <w:tcPr>
            <w:tcW w:w="1191" w:type="dxa"/>
            <w:tcBorders>
              <w:bottom w:val="nil"/>
            </w:tcBorders>
          </w:tcPr>
          <w:p w:rsidR="0098450F" w:rsidRDefault="0098450F">
            <w:pPr>
              <w:pStyle w:val="ConsPlusNormal"/>
              <w:jc w:val="center"/>
            </w:pPr>
            <w:r>
              <w:t>10035,9</w:t>
            </w:r>
          </w:p>
        </w:tc>
        <w:tc>
          <w:tcPr>
            <w:tcW w:w="1304" w:type="dxa"/>
            <w:tcBorders>
              <w:bottom w:val="nil"/>
            </w:tcBorders>
          </w:tcPr>
          <w:p w:rsidR="0098450F" w:rsidRDefault="0098450F">
            <w:pPr>
              <w:pStyle w:val="ConsPlusNormal"/>
              <w:jc w:val="center"/>
            </w:pPr>
            <w:r>
              <w:t>9914,4</w:t>
            </w:r>
          </w:p>
        </w:tc>
        <w:tc>
          <w:tcPr>
            <w:tcW w:w="1191" w:type="dxa"/>
            <w:tcBorders>
              <w:bottom w:val="nil"/>
            </w:tcBorders>
          </w:tcPr>
          <w:p w:rsidR="0098450F" w:rsidRDefault="0098450F">
            <w:pPr>
              <w:pStyle w:val="ConsPlusNormal"/>
              <w:jc w:val="center"/>
            </w:pPr>
            <w:r>
              <w:t>9792,0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582 в ред. </w:t>
            </w:r>
            <w:hyperlink r:id="rId15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964" w:type="dxa"/>
            <w:tcBorders>
              <w:bottom w:val="nil"/>
            </w:tcBorders>
          </w:tcPr>
          <w:p w:rsidR="0098450F" w:rsidRDefault="0098450F">
            <w:pPr>
              <w:pStyle w:val="ConsPlusNormal"/>
              <w:jc w:val="center"/>
            </w:pPr>
            <w:r>
              <w:t>583.</w:t>
            </w:r>
          </w:p>
        </w:tc>
        <w:tc>
          <w:tcPr>
            <w:tcW w:w="3912" w:type="dxa"/>
            <w:tcBorders>
              <w:bottom w:val="nil"/>
            </w:tcBorders>
          </w:tcPr>
          <w:p w:rsidR="0098450F" w:rsidRDefault="0098450F">
            <w:pPr>
              <w:pStyle w:val="ConsPlusNormal"/>
            </w:pPr>
            <w:r>
              <w:t>местный бюджет</w:t>
            </w:r>
          </w:p>
        </w:tc>
        <w:tc>
          <w:tcPr>
            <w:tcW w:w="1417" w:type="dxa"/>
            <w:tcBorders>
              <w:bottom w:val="nil"/>
            </w:tcBorders>
          </w:tcPr>
          <w:p w:rsidR="0098450F" w:rsidRDefault="0098450F">
            <w:pPr>
              <w:pStyle w:val="ConsPlusNormal"/>
              <w:jc w:val="center"/>
            </w:pPr>
            <w:r>
              <w:t>17055,0</w:t>
            </w:r>
          </w:p>
        </w:tc>
        <w:tc>
          <w:tcPr>
            <w:tcW w:w="1417" w:type="dxa"/>
            <w:tcBorders>
              <w:bottom w:val="nil"/>
            </w:tcBorders>
          </w:tcPr>
          <w:p w:rsidR="0098450F" w:rsidRDefault="0098450F">
            <w:pPr>
              <w:pStyle w:val="ConsPlusNormal"/>
              <w:jc w:val="center"/>
            </w:pPr>
            <w:r>
              <w:t>4302,4</w:t>
            </w:r>
          </w:p>
        </w:tc>
        <w:tc>
          <w:tcPr>
            <w:tcW w:w="1191" w:type="dxa"/>
            <w:tcBorders>
              <w:bottom w:val="nil"/>
            </w:tcBorders>
          </w:tcPr>
          <w:p w:rsidR="0098450F" w:rsidRDefault="0098450F">
            <w:pPr>
              <w:pStyle w:val="ConsPlusNormal"/>
              <w:jc w:val="center"/>
            </w:pPr>
            <w:r>
              <w:t>4303,5</w:t>
            </w:r>
          </w:p>
        </w:tc>
        <w:tc>
          <w:tcPr>
            <w:tcW w:w="1304" w:type="dxa"/>
            <w:tcBorders>
              <w:bottom w:val="nil"/>
            </w:tcBorders>
          </w:tcPr>
          <w:p w:rsidR="0098450F" w:rsidRDefault="0098450F">
            <w:pPr>
              <w:pStyle w:val="ConsPlusNormal"/>
              <w:jc w:val="center"/>
            </w:pPr>
            <w:r>
              <w:t>4252,5</w:t>
            </w:r>
          </w:p>
        </w:tc>
        <w:tc>
          <w:tcPr>
            <w:tcW w:w="1191" w:type="dxa"/>
            <w:tcBorders>
              <w:bottom w:val="nil"/>
            </w:tcBorders>
          </w:tcPr>
          <w:p w:rsidR="0098450F" w:rsidRDefault="0098450F">
            <w:pPr>
              <w:pStyle w:val="ConsPlusNormal"/>
              <w:jc w:val="center"/>
            </w:pPr>
            <w:r>
              <w:t>4196,6</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lastRenderedPageBreak/>
              <w:t xml:space="preserve">(п. 583 в ред. </w:t>
            </w:r>
            <w:hyperlink r:id="rId15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584.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585.</w:t>
            </w:r>
          </w:p>
        </w:tc>
        <w:tc>
          <w:tcPr>
            <w:tcW w:w="3912" w:type="dxa"/>
            <w:tcBorders>
              <w:bottom w:val="nil"/>
            </w:tcBorders>
          </w:tcPr>
          <w:p w:rsidR="0098450F" w:rsidRDefault="0098450F">
            <w:pPr>
              <w:pStyle w:val="ConsPlusNormal"/>
            </w:pPr>
            <w:r>
              <w:t>Мероприятие 5.7.</w:t>
            </w:r>
          </w:p>
          <w:p w:rsidR="0098450F" w:rsidRDefault="0098450F">
            <w:pPr>
              <w:pStyle w:val="ConsPlusNormal"/>
            </w:pPr>
            <w:r>
              <w:t>Поддержка социально ориентированных некоммерческих организаций, предоставляющих общественно полезные услуги в сфере физической культуры и массового спорта</w:t>
            </w:r>
          </w:p>
        </w:tc>
        <w:tc>
          <w:tcPr>
            <w:tcW w:w="1417" w:type="dxa"/>
            <w:tcBorders>
              <w:bottom w:val="nil"/>
            </w:tcBorders>
          </w:tcPr>
          <w:p w:rsidR="0098450F" w:rsidRDefault="0098450F">
            <w:pPr>
              <w:pStyle w:val="ConsPlusNormal"/>
              <w:jc w:val="center"/>
            </w:pPr>
            <w:r>
              <w:t>59532,5</w:t>
            </w:r>
          </w:p>
        </w:tc>
        <w:tc>
          <w:tcPr>
            <w:tcW w:w="1417" w:type="dxa"/>
            <w:tcBorders>
              <w:bottom w:val="nil"/>
            </w:tcBorders>
          </w:tcPr>
          <w:p w:rsidR="0098450F" w:rsidRDefault="0098450F">
            <w:pPr>
              <w:pStyle w:val="ConsPlusNormal"/>
              <w:jc w:val="center"/>
            </w:pPr>
            <w:r>
              <w:t>14400,0</w:t>
            </w:r>
          </w:p>
        </w:tc>
        <w:tc>
          <w:tcPr>
            <w:tcW w:w="1191" w:type="dxa"/>
            <w:tcBorders>
              <w:bottom w:val="nil"/>
            </w:tcBorders>
          </w:tcPr>
          <w:p w:rsidR="0098450F" w:rsidRDefault="0098450F">
            <w:pPr>
              <w:pStyle w:val="ConsPlusNormal"/>
              <w:jc w:val="center"/>
            </w:pPr>
            <w:r>
              <w:t>12792,5</w:t>
            </w:r>
          </w:p>
        </w:tc>
        <w:tc>
          <w:tcPr>
            <w:tcW w:w="1304" w:type="dxa"/>
            <w:tcBorders>
              <w:bottom w:val="nil"/>
            </w:tcBorders>
          </w:tcPr>
          <w:p w:rsidR="0098450F" w:rsidRDefault="0098450F">
            <w:pPr>
              <w:pStyle w:val="ConsPlusNormal"/>
              <w:jc w:val="center"/>
            </w:pPr>
            <w:r>
              <w:t>15540,0</w:t>
            </w:r>
          </w:p>
        </w:tc>
        <w:tc>
          <w:tcPr>
            <w:tcW w:w="1191" w:type="dxa"/>
            <w:tcBorders>
              <w:bottom w:val="nil"/>
            </w:tcBorders>
          </w:tcPr>
          <w:p w:rsidR="0098450F" w:rsidRDefault="0098450F">
            <w:pPr>
              <w:pStyle w:val="ConsPlusNormal"/>
              <w:jc w:val="center"/>
            </w:pPr>
            <w:r>
              <w:t>16800,0</w:t>
            </w:r>
          </w:p>
        </w:tc>
        <w:tc>
          <w:tcPr>
            <w:tcW w:w="1644" w:type="dxa"/>
            <w:tcBorders>
              <w:bottom w:val="nil"/>
            </w:tcBorders>
          </w:tcPr>
          <w:p w:rsidR="0098450F" w:rsidRDefault="0098450F">
            <w:pPr>
              <w:pStyle w:val="ConsPlusNormal"/>
              <w:jc w:val="center"/>
            </w:pPr>
            <w:r>
              <w:t>53, 53-1</w:t>
            </w:r>
          </w:p>
        </w:tc>
        <w:tc>
          <w:tcPr>
            <w:tcW w:w="3628" w:type="dxa"/>
            <w:tcBorders>
              <w:bottom w:val="nil"/>
            </w:tcBorders>
          </w:tcPr>
          <w:p w:rsidR="0098450F" w:rsidRDefault="0098450F">
            <w:pPr>
              <w:pStyle w:val="ConsPlusNormal"/>
            </w:pPr>
            <w:r>
              <w:t>Министерство физической культуры и спорта Свердловской области</w:t>
            </w: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585 в ред. </w:t>
            </w:r>
            <w:hyperlink r:id="rId155">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586.</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587.</w:t>
            </w:r>
          </w:p>
        </w:tc>
        <w:tc>
          <w:tcPr>
            <w:tcW w:w="3912" w:type="dxa"/>
            <w:tcBorders>
              <w:bottom w:val="nil"/>
            </w:tcBorders>
          </w:tcPr>
          <w:p w:rsidR="0098450F" w:rsidRDefault="0098450F">
            <w:pPr>
              <w:pStyle w:val="ConsPlusNormal"/>
            </w:pPr>
            <w:r>
              <w:t>областной бюджет</w:t>
            </w:r>
          </w:p>
        </w:tc>
        <w:tc>
          <w:tcPr>
            <w:tcW w:w="1417" w:type="dxa"/>
            <w:tcBorders>
              <w:bottom w:val="nil"/>
            </w:tcBorders>
          </w:tcPr>
          <w:p w:rsidR="0098450F" w:rsidRDefault="0098450F">
            <w:pPr>
              <w:pStyle w:val="ConsPlusNormal"/>
              <w:jc w:val="center"/>
            </w:pPr>
            <w:r>
              <w:t>44292,5</w:t>
            </w:r>
          </w:p>
        </w:tc>
        <w:tc>
          <w:tcPr>
            <w:tcW w:w="1417" w:type="dxa"/>
            <w:tcBorders>
              <w:bottom w:val="nil"/>
            </w:tcBorders>
          </w:tcPr>
          <w:p w:rsidR="0098450F" w:rsidRDefault="0098450F">
            <w:pPr>
              <w:pStyle w:val="ConsPlusNormal"/>
              <w:jc w:val="center"/>
            </w:pPr>
            <w:r>
              <w:t>10800,0</w:t>
            </w:r>
          </w:p>
        </w:tc>
        <w:tc>
          <w:tcPr>
            <w:tcW w:w="1191" w:type="dxa"/>
            <w:tcBorders>
              <w:bottom w:val="nil"/>
            </w:tcBorders>
          </w:tcPr>
          <w:p w:rsidR="0098450F" w:rsidRDefault="0098450F">
            <w:pPr>
              <w:pStyle w:val="ConsPlusNormal"/>
              <w:jc w:val="center"/>
            </w:pPr>
            <w:r>
              <w:t>9552,5</w:t>
            </w:r>
          </w:p>
        </w:tc>
        <w:tc>
          <w:tcPr>
            <w:tcW w:w="1304" w:type="dxa"/>
            <w:tcBorders>
              <w:bottom w:val="nil"/>
            </w:tcBorders>
          </w:tcPr>
          <w:p w:rsidR="0098450F" w:rsidRDefault="0098450F">
            <w:pPr>
              <w:pStyle w:val="ConsPlusNormal"/>
              <w:jc w:val="center"/>
            </w:pPr>
            <w:r>
              <w:t>11340,0</w:t>
            </w:r>
          </w:p>
        </w:tc>
        <w:tc>
          <w:tcPr>
            <w:tcW w:w="1191" w:type="dxa"/>
            <w:tcBorders>
              <w:bottom w:val="nil"/>
            </w:tcBorders>
          </w:tcPr>
          <w:p w:rsidR="0098450F" w:rsidRDefault="0098450F">
            <w:pPr>
              <w:pStyle w:val="ConsPlusNormal"/>
              <w:jc w:val="center"/>
            </w:pPr>
            <w:r>
              <w:t>12600,0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587 в ред. </w:t>
            </w:r>
            <w:hyperlink r:id="rId156">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964" w:type="dxa"/>
          </w:tcPr>
          <w:p w:rsidR="0098450F" w:rsidRDefault="0098450F">
            <w:pPr>
              <w:pStyle w:val="ConsPlusNormal"/>
              <w:jc w:val="center"/>
            </w:pPr>
            <w:r>
              <w:t>588.</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589.</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blPrEx>
          <w:tblBorders>
            <w:insideH w:val="nil"/>
          </w:tblBorders>
        </w:tblPrEx>
        <w:tc>
          <w:tcPr>
            <w:tcW w:w="964" w:type="dxa"/>
            <w:tcBorders>
              <w:bottom w:val="nil"/>
            </w:tcBorders>
          </w:tcPr>
          <w:p w:rsidR="0098450F" w:rsidRDefault="0098450F">
            <w:pPr>
              <w:pStyle w:val="ConsPlusNormal"/>
              <w:jc w:val="center"/>
            </w:pPr>
            <w:r>
              <w:t>590.</w:t>
            </w:r>
          </w:p>
        </w:tc>
        <w:tc>
          <w:tcPr>
            <w:tcW w:w="3912" w:type="dxa"/>
            <w:tcBorders>
              <w:bottom w:val="nil"/>
            </w:tcBorders>
          </w:tcPr>
          <w:p w:rsidR="0098450F" w:rsidRDefault="0098450F">
            <w:pPr>
              <w:pStyle w:val="ConsPlusNormal"/>
            </w:pPr>
            <w:r>
              <w:t>внебюджетные источники</w:t>
            </w:r>
          </w:p>
        </w:tc>
        <w:tc>
          <w:tcPr>
            <w:tcW w:w="1417" w:type="dxa"/>
            <w:tcBorders>
              <w:bottom w:val="nil"/>
            </w:tcBorders>
          </w:tcPr>
          <w:p w:rsidR="0098450F" w:rsidRDefault="0098450F">
            <w:pPr>
              <w:pStyle w:val="ConsPlusNormal"/>
              <w:jc w:val="center"/>
            </w:pPr>
            <w:r>
              <w:t>15240,0</w:t>
            </w:r>
          </w:p>
        </w:tc>
        <w:tc>
          <w:tcPr>
            <w:tcW w:w="1417" w:type="dxa"/>
            <w:tcBorders>
              <w:bottom w:val="nil"/>
            </w:tcBorders>
          </w:tcPr>
          <w:p w:rsidR="0098450F" w:rsidRDefault="0098450F">
            <w:pPr>
              <w:pStyle w:val="ConsPlusNormal"/>
              <w:jc w:val="center"/>
            </w:pPr>
            <w:r>
              <w:t>3600,0</w:t>
            </w:r>
          </w:p>
        </w:tc>
        <w:tc>
          <w:tcPr>
            <w:tcW w:w="1191" w:type="dxa"/>
            <w:tcBorders>
              <w:bottom w:val="nil"/>
            </w:tcBorders>
          </w:tcPr>
          <w:p w:rsidR="0098450F" w:rsidRDefault="0098450F">
            <w:pPr>
              <w:pStyle w:val="ConsPlusNormal"/>
              <w:jc w:val="center"/>
            </w:pPr>
            <w:r>
              <w:t>3240,0</w:t>
            </w:r>
          </w:p>
        </w:tc>
        <w:tc>
          <w:tcPr>
            <w:tcW w:w="1304" w:type="dxa"/>
            <w:tcBorders>
              <w:bottom w:val="nil"/>
            </w:tcBorders>
          </w:tcPr>
          <w:p w:rsidR="0098450F" w:rsidRDefault="0098450F">
            <w:pPr>
              <w:pStyle w:val="ConsPlusNormal"/>
              <w:jc w:val="center"/>
            </w:pPr>
            <w:r>
              <w:t>4200,0</w:t>
            </w:r>
          </w:p>
        </w:tc>
        <w:tc>
          <w:tcPr>
            <w:tcW w:w="1191" w:type="dxa"/>
            <w:tcBorders>
              <w:bottom w:val="nil"/>
            </w:tcBorders>
          </w:tcPr>
          <w:p w:rsidR="0098450F" w:rsidRDefault="0098450F">
            <w:pPr>
              <w:pStyle w:val="ConsPlusNormal"/>
              <w:jc w:val="center"/>
            </w:pPr>
            <w:r>
              <w:t>4200,0</w:t>
            </w:r>
          </w:p>
        </w:tc>
        <w:tc>
          <w:tcPr>
            <w:tcW w:w="1644" w:type="dxa"/>
            <w:tcBorders>
              <w:bottom w:val="nil"/>
            </w:tcBorders>
          </w:tcPr>
          <w:p w:rsidR="0098450F" w:rsidRDefault="0098450F">
            <w:pPr>
              <w:pStyle w:val="ConsPlusNormal"/>
            </w:pPr>
          </w:p>
        </w:tc>
        <w:tc>
          <w:tcPr>
            <w:tcW w:w="3628" w:type="dxa"/>
            <w:tcBorders>
              <w:bottom w:val="nil"/>
            </w:tcBorders>
          </w:tcPr>
          <w:p w:rsidR="0098450F" w:rsidRDefault="0098450F">
            <w:pPr>
              <w:pStyle w:val="ConsPlusNormal"/>
            </w:pPr>
          </w:p>
        </w:tc>
      </w:tr>
      <w:tr w:rsidR="0098450F">
        <w:tblPrEx>
          <w:tblBorders>
            <w:insideH w:val="nil"/>
          </w:tblBorders>
        </w:tblPrEx>
        <w:tc>
          <w:tcPr>
            <w:tcW w:w="16668" w:type="dxa"/>
            <w:gridSpan w:val="9"/>
            <w:tcBorders>
              <w:top w:val="nil"/>
            </w:tcBorders>
          </w:tcPr>
          <w:p w:rsidR="0098450F" w:rsidRDefault="0098450F">
            <w:pPr>
              <w:pStyle w:val="ConsPlusNormal"/>
              <w:jc w:val="both"/>
            </w:pPr>
            <w:r>
              <w:t xml:space="preserve">(п. 590 в ред. </w:t>
            </w:r>
            <w:hyperlink r:id="rId157">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964" w:type="dxa"/>
          </w:tcPr>
          <w:p w:rsidR="0098450F" w:rsidRDefault="0098450F">
            <w:pPr>
              <w:pStyle w:val="ConsPlusNormal"/>
              <w:jc w:val="center"/>
            </w:pPr>
            <w:r>
              <w:t>591.</w:t>
            </w:r>
          </w:p>
        </w:tc>
        <w:tc>
          <w:tcPr>
            <w:tcW w:w="3912" w:type="dxa"/>
          </w:tcPr>
          <w:p w:rsidR="0098450F" w:rsidRDefault="0098450F">
            <w:pPr>
              <w:pStyle w:val="ConsPlusNormal"/>
            </w:pPr>
            <w:r>
              <w:t>Мероприятие 5.8.</w:t>
            </w:r>
          </w:p>
          <w:p w:rsidR="0098450F" w:rsidRDefault="0098450F">
            <w:pPr>
              <w:pStyle w:val="ConsPlusNormal"/>
            </w:pPr>
            <w:r>
              <w:t>Организация и проведение семинаров, мастер-классов, информационно-</w:t>
            </w:r>
            <w:r>
              <w:lastRenderedPageBreak/>
              <w:t>просветительских дней по вопросам оказания услуг ранней помощи</w:t>
            </w:r>
          </w:p>
        </w:tc>
        <w:tc>
          <w:tcPr>
            <w:tcW w:w="1417" w:type="dxa"/>
          </w:tcPr>
          <w:p w:rsidR="0098450F" w:rsidRDefault="0098450F">
            <w:pPr>
              <w:pStyle w:val="ConsPlusNormal"/>
              <w:jc w:val="center"/>
            </w:pPr>
            <w:r>
              <w:lastRenderedPageBreak/>
              <w:t>1800,0</w:t>
            </w:r>
          </w:p>
        </w:tc>
        <w:tc>
          <w:tcPr>
            <w:tcW w:w="1417" w:type="dxa"/>
          </w:tcPr>
          <w:p w:rsidR="0098450F" w:rsidRDefault="0098450F">
            <w:pPr>
              <w:pStyle w:val="ConsPlusNormal"/>
              <w:jc w:val="center"/>
            </w:pPr>
            <w:r>
              <w:t>450,0</w:t>
            </w:r>
          </w:p>
        </w:tc>
        <w:tc>
          <w:tcPr>
            <w:tcW w:w="1191" w:type="dxa"/>
          </w:tcPr>
          <w:p w:rsidR="0098450F" w:rsidRDefault="0098450F">
            <w:pPr>
              <w:pStyle w:val="ConsPlusNormal"/>
              <w:jc w:val="center"/>
            </w:pPr>
            <w:r>
              <w:t>450,0</w:t>
            </w:r>
          </w:p>
        </w:tc>
        <w:tc>
          <w:tcPr>
            <w:tcW w:w="1304" w:type="dxa"/>
          </w:tcPr>
          <w:p w:rsidR="0098450F" w:rsidRDefault="0098450F">
            <w:pPr>
              <w:pStyle w:val="ConsPlusNormal"/>
              <w:jc w:val="center"/>
            </w:pPr>
            <w:r>
              <w:t>450,0</w:t>
            </w:r>
          </w:p>
        </w:tc>
        <w:tc>
          <w:tcPr>
            <w:tcW w:w="1191" w:type="dxa"/>
          </w:tcPr>
          <w:p w:rsidR="0098450F" w:rsidRDefault="0098450F">
            <w:pPr>
              <w:pStyle w:val="ConsPlusNormal"/>
              <w:jc w:val="center"/>
            </w:pPr>
            <w:r>
              <w:t>450,0</w:t>
            </w:r>
          </w:p>
        </w:tc>
        <w:tc>
          <w:tcPr>
            <w:tcW w:w="1644" w:type="dxa"/>
          </w:tcPr>
          <w:p w:rsidR="0098450F" w:rsidRDefault="0098450F">
            <w:pPr>
              <w:pStyle w:val="ConsPlusNormal"/>
              <w:jc w:val="center"/>
            </w:pPr>
            <w:r>
              <w:t>54</w:t>
            </w:r>
          </w:p>
        </w:tc>
        <w:tc>
          <w:tcPr>
            <w:tcW w:w="3628" w:type="dxa"/>
          </w:tcPr>
          <w:p w:rsidR="0098450F" w:rsidRDefault="0098450F">
            <w:pPr>
              <w:pStyle w:val="ConsPlusNormal"/>
            </w:pPr>
            <w:r>
              <w:t>Министерство социальной политики Свердловской области</w:t>
            </w:r>
          </w:p>
        </w:tc>
      </w:tr>
      <w:tr w:rsidR="0098450F">
        <w:tc>
          <w:tcPr>
            <w:tcW w:w="964" w:type="dxa"/>
          </w:tcPr>
          <w:p w:rsidR="0098450F" w:rsidRDefault="0098450F">
            <w:pPr>
              <w:pStyle w:val="ConsPlusNormal"/>
              <w:jc w:val="center"/>
            </w:pPr>
            <w:r>
              <w:t>592.</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593.</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1800,0</w:t>
            </w:r>
          </w:p>
        </w:tc>
        <w:tc>
          <w:tcPr>
            <w:tcW w:w="1417" w:type="dxa"/>
          </w:tcPr>
          <w:p w:rsidR="0098450F" w:rsidRDefault="0098450F">
            <w:pPr>
              <w:pStyle w:val="ConsPlusNormal"/>
              <w:jc w:val="center"/>
            </w:pPr>
            <w:r>
              <w:t>450,0</w:t>
            </w:r>
          </w:p>
        </w:tc>
        <w:tc>
          <w:tcPr>
            <w:tcW w:w="1191" w:type="dxa"/>
          </w:tcPr>
          <w:p w:rsidR="0098450F" w:rsidRDefault="0098450F">
            <w:pPr>
              <w:pStyle w:val="ConsPlusNormal"/>
              <w:jc w:val="center"/>
            </w:pPr>
            <w:r>
              <w:t>450,0</w:t>
            </w:r>
          </w:p>
        </w:tc>
        <w:tc>
          <w:tcPr>
            <w:tcW w:w="1304" w:type="dxa"/>
          </w:tcPr>
          <w:p w:rsidR="0098450F" w:rsidRDefault="0098450F">
            <w:pPr>
              <w:pStyle w:val="ConsPlusNormal"/>
              <w:jc w:val="center"/>
            </w:pPr>
            <w:r>
              <w:t>450,0</w:t>
            </w:r>
          </w:p>
        </w:tc>
        <w:tc>
          <w:tcPr>
            <w:tcW w:w="1191" w:type="dxa"/>
          </w:tcPr>
          <w:p w:rsidR="0098450F" w:rsidRDefault="0098450F">
            <w:pPr>
              <w:pStyle w:val="ConsPlusNormal"/>
              <w:jc w:val="center"/>
            </w:pPr>
            <w:r>
              <w:t>450,0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594.</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595.</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596.</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597.</w:t>
            </w:r>
          </w:p>
        </w:tc>
        <w:tc>
          <w:tcPr>
            <w:tcW w:w="3912" w:type="dxa"/>
          </w:tcPr>
          <w:p w:rsidR="0098450F" w:rsidRDefault="0098450F">
            <w:pPr>
              <w:pStyle w:val="ConsPlusNormal"/>
            </w:pPr>
            <w:r>
              <w:t>Мероприятие 5.9.</w:t>
            </w:r>
          </w:p>
          <w:p w:rsidR="0098450F" w:rsidRDefault="0098450F">
            <w:pPr>
              <w:pStyle w:val="ConsPlusNormal"/>
            </w:pPr>
            <w:r>
              <w:t>Разработка методических материалов, обобщение передового опыта работы, организация и проведение обучающих семинаров и мероприятий в рамках реабилитационной программы "Школа пожилого возраста"</w:t>
            </w:r>
          </w:p>
        </w:tc>
        <w:tc>
          <w:tcPr>
            <w:tcW w:w="1417" w:type="dxa"/>
          </w:tcPr>
          <w:p w:rsidR="0098450F" w:rsidRDefault="0098450F">
            <w:pPr>
              <w:pStyle w:val="ConsPlusNormal"/>
              <w:jc w:val="center"/>
            </w:pPr>
            <w:r>
              <w:t>4000,0</w:t>
            </w:r>
          </w:p>
        </w:tc>
        <w:tc>
          <w:tcPr>
            <w:tcW w:w="1417" w:type="dxa"/>
          </w:tcPr>
          <w:p w:rsidR="0098450F" w:rsidRDefault="0098450F">
            <w:pPr>
              <w:pStyle w:val="ConsPlusNormal"/>
              <w:jc w:val="center"/>
            </w:pPr>
            <w:r>
              <w:t>1000,0</w:t>
            </w:r>
          </w:p>
        </w:tc>
        <w:tc>
          <w:tcPr>
            <w:tcW w:w="1191" w:type="dxa"/>
          </w:tcPr>
          <w:p w:rsidR="0098450F" w:rsidRDefault="0098450F">
            <w:pPr>
              <w:pStyle w:val="ConsPlusNormal"/>
              <w:jc w:val="center"/>
            </w:pPr>
            <w:r>
              <w:t>1000,0</w:t>
            </w:r>
          </w:p>
        </w:tc>
        <w:tc>
          <w:tcPr>
            <w:tcW w:w="1304" w:type="dxa"/>
          </w:tcPr>
          <w:p w:rsidR="0098450F" w:rsidRDefault="0098450F">
            <w:pPr>
              <w:pStyle w:val="ConsPlusNormal"/>
              <w:jc w:val="center"/>
            </w:pPr>
            <w:r>
              <w:t>1000,0</w:t>
            </w:r>
          </w:p>
        </w:tc>
        <w:tc>
          <w:tcPr>
            <w:tcW w:w="1191" w:type="dxa"/>
          </w:tcPr>
          <w:p w:rsidR="0098450F" w:rsidRDefault="0098450F">
            <w:pPr>
              <w:pStyle w:val="ConsPlusNormal"/>
              <w:jc w:val="center"/>
            </w:pPr>
            <w:r>
              <w:t>1000,0</w:t>
            </w:r>
          </w:p>
        </w:tc>
        <w:tc>
          <w:tcPr>
            <w:tcW w:w="1644" w:type="dxa"/>
          </w:tcPr>
          <w:p w:rsidR="0098450F" w:rsidRDefault="0098450F">
            <w:pPr>
              <w:pStyle w:val="ConsPlusNormal"/>
              <w:jc w:val="center"/>
            </w:pPr>
            <w:r>
              <w:t>55</w:t>
            </w:r>
          </w:p>
        </w:tc>
        <w:tc>
          <w:tcPr>
            <w:tcW w:w="3628" w:type="dxa"/>
          </w:tcPr>
          <w:p w:rsidR="0098450F" w:rsidRDefault="0098450F">
            <w:pPr>
              <w:pStyle w:val="ConsPlusNormal"/>
            </w:pPr>
            <w:r>
              <w:t>Министерство социальной политики Свердловской области</w:t>
            </w:r>
          </w:p>
        </w:tc>
      </w:tr>
      <w:tr w:rsidR="0098450F">
        <w:tc>
          <w:tcPr>
            <w:tcW w:w="964" w:type="dxa"/>
          </w:tcPr>
          <w:p w:rsidR="0098450F" w:rsidRDefault="0098450F">
            <w:pPr>
              <w:pStyle w:val="ConsPlusNormal"/>
              <w:jc w:val="center"/>
            </w:pPr>
            <w:r>
              <w:t>598.</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599.</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4000,0</w:t>
            </w:r>
          </w:p>
        </w:tc>
        <w:tc>
          <w:tcPr>
            <w:tcW w:w="1417" w:type="dxa"/>
          </w:tcPr>
          <w:p w:rsidR="0098450F" w:rsidRDefault="0098450F">
            <w:pPr>
              <w:pStyle w:val="ConsPlusNormal"/>
              <w:jc w:val="center"/>
            </w:pPr>
            <w:r>
              <w:t>1000,0</w:t>
            </w:r>
          </w:p>
        </w:tc>
        <w:tc>
          <w:tcPr>
            <w:tcW w:w="1191" w:type="dxa"/>
          </w:tcPr>
          <w:p w:rsidR="0098450F" w:rsidRDefault="0098450F">
            <w:pPr>
              <w:pStyle w:val="ConsPlusNormal"/>
              <w:jc w:val="center"/>
            </w:pPr>
            <w:r>
              <w:t>1000,0</w:t>
            </w:r>
          </w:p>
        </w:tc>
        <w:tc>
          <w:tcPr>
            <w:tcW w:w="1304" w:type="dxa"/>
          </w:tcPr>
          <w:p w:rsidR="0098450F" w:rsidRDefault="0098450F">
            <w:pPr>
              <w:pStyle w:val="ConsPlusNormal"/>
              <w:jc w:val="center"/>
            </w:pPr>
            <w:r>
              <w:t>1000,0</w:t>
            </w:r>
          </w:p>
        </w:tc>
        <w:tc>
          <w:tcPr>
            <w:tcW w:w="1191" w:type="dxa"/>
          </w:tcPr>
          <w:p w:rsidR="0098450F" w:rsidRDefault="0098450F">
            <w:pPr>
              <w:pStyle w:val="ConsPlusNormal"/>
              <w:jc w:val="center"/>
            </w:pPr>
            <w:r>
              <w:t>1000,0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600.</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601.</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602.</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603.</w:t>
            </w:r>
          </w:p>
        </w:tc>
        <w:tc>
          <w:tcPr>
            <w:tcW w:w="3912" w:type="dxa"/>
          </w:tcPr>
          <w:p w:rsidR="0098450F" w:rsidRDefault="0098450F">
            <w:pPr>
              <w:pStyle w:val="ConsPlusNormal"/>
            </w:pPr>
            <w:r>
              <w:t>Мероприятие 5.10.</w:t>
            </w:r>
          </w:p>
          <w:p w:rsidR="0098450F" w:rsidRDefault="0098450F">
            <w:pPr>
              <w:pStyle w:val="ConsPlusNormal"/>
            </w:pPr>
            <w:r>
              <w:t xml:space="preserve">Проведение ежегодного фестиваля клубного движения среди граждан </w:t>
            </w:r>
            <w:r>
              <w:lastRenderedPageBreak/>
              <w:t>пожилого возраста</w:t>
            </w:r>
          </w:p>
        </w:tc>
        <w:tc>
          <w:tcPr>
            <w:tcW w:w="1417" w:type="dxa"/>
          </w:tcPr>
          <w:p w:rsidR="0098450F" w:rsidRDefault="0098450F">
            <w:pPr>
              <w:pStyle w:val="ConsPlusNormal"/>
              <w:jc w:val="center"/>
            </w:pPr>
            <w:r>
              <w:lastRenderedPageBreak/>
              <w:t>400,0</w:t>
            </w:r>
          </w:p>
        </w:tc>
        <w:tc>
          <w:tcPr>
            <w:tcW w:w="1417" w:type="dxa"/>
          </w:tcPr>
          <w:p w:rsidR="0098450F" w:rsidRDefault="0098450F">
            <w:pPr>
              <w:pStyle w:val="ConsPlusNormal"/>
              <w:jc w:val="center"/>
            </w:pPr>
            <w:r>
              <w:t>400,0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56</w:t>
            </w:r>
          </w:p>
        </w:tc>
        <w:tc>
          <w:tcPr>
            <w:tcW w:w="3628" w:type="dxa"/>
          </w:tcPr>
          <w:p w:rsidR="0098450F" w:rsidRDefault="0098450F">
            <w:pPr>
              <w:pStyle w:val="ConsPlusNormal"/>
            </w:pPr>
            <w:r>
              <w:t>Министерство социальной политики Свердловской области</w:t>
            </w:r>
          </w:p>
        </w:tc>
      </w:tr>
      <w:tr w:rsidR="0098450F">
        <w:tc>
          <w:tcPr>
            <w:tcW w:w="964" w:type="dxa"/>
          </w:tcPr>
          <w:p w:rsidR="0098450F" w:rsidRDefault="0098450F">
            <w:pPr>
              <w:pStyle w:val="ConsPlusNormal"/>
              <w:jc w:val="center"/>
            </w:pPr>
            <w:r>
              <w:t>604.</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605.</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400,0</w:t>
            </w:r>
          </w:p>
        </w:tc>
        <w:tc>
          <w:tcPr>
            <w:tcW w:w="1417" w:type="dxa"/>
          </w:tcPr>
          <w:p w:rsidR="0098450F" w:rsidRDefault="0098450F">
            <w:pPr>
              <w:pStyle w:val="ConsPlusNormal"/>
              <w:jc w:val="center"/>
            </w:pPr>
            <w:r>
              <w:t>400,0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606.</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607.</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608.</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609.</w:t>
            </w:r>
          </w:p>
        </w:tc>
        <w:tc>
          <w:tcPr>
            <w:tcW w:w="3912" w:type="dxa"/>
          </w:tcPr>
          <w:p w:rsidR="0098450F" w:rsidRDefault="0098450F">
            <w:pPr>
              <w:pStyle w:val="ConsPlusNormal"/>
            </w:pPr>
            <w:r>
              <w:t>Мероприятие 5.11.</w:t>
            </w:r>
          </w:p>
          <w:p w:rsidR="0098450F" w:rsidRDefault="0098450F">
            <w:pPr>
              <w:pStyle w:val="ConsPlusNormal"/>
            </w:pPr>
            <w:r>
              <w:t>Разработка единого медиаплана по продвижению комплексной программы Свердловской области "Общественное здоровье уральцев" на 2021 - 2024 годы"</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jc w:val="center"/>
            </w:pPr>
            <w:r>
              <w:t>57</w:t>
            </w:r>
          </w:p>
        </w:tc>
        <w:tc>
          <w:tcPr>
            <w:tcW w:w="3628" w:type="dxa"/>
          </w:tcPr>
          <w:p w:rsidR="0098450F" w:rsidRDefault="0098450F">
            <w:pPr>
              <w:pStyle w:val="ConsPlusNormal"/>
            </w:pPr>
            <w:r>
              <w:t>Департамент информационной политики Свердловской области</w:t>
            </w:r>
          </w:p>
        </w:tc>
      </w:tr>
      <w:tr w:rsidR="0098450F">
        <w:tc>
          <w:tcPr>
            <w:tcW w:w="964" w:type="dxa"/>
          </w:tcPr>
          <w:p w:rsidR="0098450F" w:rsidRDefault="0098450F">
            <w:pPr>
              <w:pStyle w:val="ConsPlusNormal"/>
              <w:jc w:val="center"/>
            </w:pPr>
            <w:r>
              <w:t>610.</w:t>
            </w:r>
          </w:p>
        </w:tc>
        <w:tc>
          <w:tcPr>
            <w:tcW w:w="3912" w:type="dxa"/>
          </w:tcPr>
          <w:p w:rsidR="0098450F" w:rsidRDefault="0098450F">
            <w:pPr>
              <w:pStyle w:val="ConsPlusNormal"/>
            </w:pPr>
            <w:r>
              <w:t>федеральный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611.</w:t>
            </w:r>
          </w:p>
        </w:tc>
        <w:tc>
          <w:tcPr>
            <w:tcW w:w="3912" w:type="dxa"/>
          </w:tcPr>
          <w:p w:rsidR="0098450F" w:rsidRDefault="0098450F">
            <w:pPr>
              <w:pStyle w:val="ConsPlusNormal"/>
            </w:pPr>
            <w:r>
              <w:t>областной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612.</w:t>
            </w:r>
          </w:p>
        </w:tc>
        <w:tc>
          <w:tcPr>
            <w:tcW w:w="3912" w:type="dxa"/>
          </w:tcPr>
          <w:p w:rsidR="0098450F" w:rsidRDefault="0098450F">
            <w:pPr>
              <w:pStyle w:val="ConsPlusNormal"/>
            </w:pPr>
            <w:r>
              <w:t>в том числе субсидии местным бюджетам</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613.</w:t>
            </w:r>
          </w:p>
        </w:tc>
        <w:tc>
          <w:tcPr>
            <w:tcW w:w="3912" w:type="dxa"/>
          </w:tcPr>
          <w:p w:rsidR="0098450F" w:rsidRDefault="0098450F">
            <w:pPr>
              <w:pStyle w:val="ConsPlusNormal"/>
            </w:pPr>
            <w:r>
              <w:t>местный бюджет</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r w:rsidR="0098450F">
        <w:tc>
          <w:tcPr>
            <w:tcW w:w="964" w:type="dxa"/>
          </w:tcPr>
          <w:p w:rsidR="0098450F" w:rsidRDefault="0098450F">
            <w:pPr>
              <w:pStyle w:val="ConsPlusNormal"/>
              <w:jc w:val="center"/>
            </w:pPr>
            <w:r>
              <w:t>614.</w:t>
            </w:r>
          </w:p>
        </w:tc>
        <w:tc>
          <w:tcPr>
            <w:tcW w:w="3912" w:type="dxa"/>
          </w:tcPr>
          <w:p w:rsidR="0098450F" w:rsidRDefault="0098450F">
            <w:pPr>
              <w:pStyle w:val="ConsPlusNormal"/>
            </w:pPr>
            <w:r>
              <w:t>внебюджетные источники</w:t>
            </w:r>
          </w:p>
        </w:tc>
        <w:tc>
          <w:tcPr>
            <w:tcW w:w="1417"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304" w:type="dxa"/>
          </w:tcPr>
          <w:p w:rsidR="0098450F" w:rsidRDefault="0098450F">
            <w:pPr>
              <w:pStyle w:val="ConsPlusNormal"/>
              <w:jc w:val="center"/>
            </w:pPr>
            <w:r>
              <w:t>0,0</w:t>
            </w:r>
          </w:p>
        </w:tc>
        <w:tc>
          <w:tcPr>
            <w:tcW w:w="1191" w:type="dxa"/>
          </w:tcPr>
          <w:p w:rsidR="0098450F" w:rsidRDefault="0098450F">
            <w:pPr>
              <w:pStyle w:val="ConsPlusNormal"/>
              <w:jc w:val="center"/>
            </w:pPr>
            <w:r>
              <w:t>0,0</w:t>
            </w:r>
          </w:p>
        </w:tc>
        <w:tc>
          <w:tcPr>
            <w:tcW w:w="1644" w:type="dxa"/>
          </w:tcPr>
          <w:p w:rsidR="0098450F" w:rsidRDefault="0098450F">
            <w:pPr>
              <w:pStyle w:val="ConsPlusNormal"/>
            </w:pPr>
          </w:p>
        </w:tc>
        <w:tc>
          <w:tcPr>
            <w:tcW w:w="3628" w:type="dxa"/>
          </w:tcPr>
          <w:p w:rsidR="0098450F" w:rsidRDefault="0098450F">
            <w:pPr>
              <w:pStyle w:val="ConsPlusNormal"/>
            </w:pPr>
          </w:p>
        </w:tc>
      </w:tr>
    </w:tbl>
    <w:p w:rsidR="0098450F" w:rsidRDefault="0098450F">
      <w:pPr>
        <w:pStyle w:val="ConsPlusNormal"/>
        <w:sectPr w:rsidR="0098450F">
          <w:pgSz w:w="16838" w:h="11905" w:orient="landscape"/>
          <w:pgMar w:top="1701" w:right="1134" w:bottom="850" w:left="1134" w:header="0" w:footer="0" w:gutter="0"/>
          <w:cols w:space="720"/>
          <w:titlePg/>
        </w:sectPr>
      </w:pPr>
    </w:p>
    <w:p w:rsidR="0098450F" w:rsidRDefault="0098450F">
      <w:pPr>
        <w:pStyle w:val="ConsPlusNormal"/>
      </w:pPr>
    </w:p>
    <w:p w:rsidR="0098450F" w:rsidRDefault="0098450F">
      <w:pPr>
        <w:pStyle w:val="ConsPlusNormal"/>
        <w:ind w:firstLine="540"/>
        <w:jc w:val="both"/>
      </w:pPr>
      <w:r>
        <w:t>--------------------------------</w:t>
      </w:r>
    </w:p>
    <w:p w:rsidR="0098450F" w:rsidRDefault="0098450F">
      <w:pPr>
        <w:pStyle w:val="ConsPlusNormal"/>
        <w:spacing w:before="220"/>
        <w:ind w:firstLine="540"/>
        <w:jc w:val="both"/>
      </w:pPr>
      <w:bookmarkStart w:id="9" w:name="P6501"/>
      <w:bookmarkEnd w:id="9"/>
      <w:r>
        <w:t>&lt;1&gt; Объем бюджетных ассигнований определяется при формировании областного бюджета на очередной финансовый год и плановый период, может быть скорректирован с учетом закона Свердловской области об областном бюджете на очередной финансовый год и плановый период.</w:t>
      </w:r>
    </w:p>
    <w:p w:rsidR="0098450F" w:rsidRDefault="0098450F">
      <w:pPr>
        <w:pStyle w:val="ConsPlusNormal"/>
        <w:spacing w:before="220"/>
        <w:ind w:firstLine="540"/>
        <w:jc w:val="both"/>
      </w:pPr>
      <w:bookmarkStart w:id="10" w:name="P6502"/>
      <w:bookmarkEnd w:id="10"/>
      <w:r>
        <w:t>&lt;2&gt; Мероприятие реализуется в рамках регионального проекта "Чистая вода (Свердловская область)".</w:t>
      </w:r>
    </w:p>
    <w:p w:rsidR="0098450F" w:rsidRDefault="0098450F">
      <w:pPr>
        <w:pStyle w:val="ConsPlusNormal"/>
        <w:spacing w:before="220"/>
        <w:ind w:firstLine="540"/>
        <w:jc w:val="both"/>
      </w:pPr>
      <w:bookmarkStart w:id="11" w:name="P6503"/>
      <w:bookmarkEnd w:id="11"/>
      <w:r>
        <w:t>&lt;3&gt; Размер расходов определяется органами местного самоуправления муниципальных образований, расположенных на территории Свердловской области, в случае установления режима повышенной готовности.</w:t>
      </w: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pPr>
    </w:p>
    <w:p w:rsidR="0098450F" w:rsidRDefault="0098450F">
      <w:pPr>
        <w:pStyle w:val="ConsPlusNormal"/>
        <w:jc w:val="right"/>
        <w:outlineLvl w:val="1"/>
      </w:pPr>
      <w:r>
        <w:t>Приложение N 3</w:t>
      </w:r>
    </w:p>
    <w:p w:rsidR="0098450F" w:rsidRDefault="0098450F">
      <w:pPr>
        <w:pStyle w:val="ConsPlusNormal"/>
        <w:jc w:val="right"/>
      </w:pPr>
      <w:r>
        <w:t>к комплексной программе</w:t>
      </w:r>
    </w:p>
    <w:p w:rsidR="0098450F" w:rsidRDefault="0098450F">
      <w:pPr>
        <w:pStyle w:val="ConsPlusNormal"/>
        <w:jc w:val="right"/>
      </w:pPr>
      <w:r>
        <w:t>Свердловской области</w:t>
      </w:r>
    </w:p>
    <w:p w:rsidR="0098450F" w:rsidRDefault="0098450F">
      <w:pPr>
        <w:pStyle w:val="ConsPlusNormal"/>
        <w:jc w:val="right"/>
      </w:pPr>
      <w:r>
        <w:t>"Общественное здоровье уральцев"</w:t>
      </w:r>
    </w:p>
    <w:p w:rsidR="0098450F" w:rsidRDefault="0098450F">
      <w:pPr>
        <w:pStyle w:val="ConsPlusNormal"/>
        <w:jc w:val="right"/>
      </w:pPr>
      <w:r>
        <w:t>на 2021 - 2024 годы</w:t>
      </w:r>
    </w:p>
    <w:p w:rsidR="0098450F" w:rsidRDefault="0098450F">
      <w:pPr>
        <w:pStyle w:val="ConsPlusNormal"/>
      </w:pPr>
    </w:p>
    <w:p w:rsidR="0098450F" w:rsidRDefault="0098450F">
      <w:pPr>
        <w:pStyle w:val="ConsPlusTitle"/>
        <w:jc w:val="center"/>
      </w:pPr>
      <w:bookmarkStart w:id="12" w:name="P6515"/>
      <w:bookmarkEnd w:id="12"/>
      <w:r>
        <w:t>РАСХОДЫ</w:t>
      </w:r>
    </w:p>
    <w:p w:rsidR="0098450F" w:rsidRDefault="0098450F">
      <w:pPr>
        <w:pStyle w:val="ConsPlusTitle"/>
        <w:jc w:val="center"/>
      </w:pPr>
      <w:r>
        <w:t>НА РЕАЛИЗАЦИЮ КОМПЛЕКСНОЙ ПРОГРАММЫ СВЕРДЛОВСКОЙ ОБЛАСТИ</w:t>
      </w:r>
    </w:p>
    <w:p w:rsidR="0098450F" w:rsidRDefault="0098450F">
      <w:pPr>
        <w:pStyle w:val="ConsPlusTitle"/>
        <w:jc w:val="center"/>
      </w:pPr>
      <w:r>
        <w:t>"ОБЩЕСТВЕННОЕ ЗДОРОВЬЕ УРАЛЬЦЕВ" НА 2021 - 2024 ГОДЫ</w:t>
      </w:r>
    </w:p>
    <w:p w:rsidR="0098450F" w:rsidRDefault="009845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84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450F" w:rsidRDefault="009845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450F" w:rsidRDefault="009845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450F" w:rsidRDefault="0098450F">
            <w:pPr>
              <w:pStyle w:val="ConsPlusNormal"/>
              <w:jc w:val="center"/>
            </w:pPr>
            <w:r>
              <w:rPr>
                <w:color w:val="392C69"/>
              </w:rPr>
              <w:t>Список изменяющих документов</w:t>
            </w:r>
          </w:p>
          <w:p w:rsidR="0098450F" w:rsidRDefault="0098450F">
            <w:pPr>
              <w:pStyle w:val="ConsPlusNormal"/>
              <w:jc w:val="center"/>
            </w:pPr>
            <w:r>
              <w:rPr>
                <w:color w:val="392C69"/>
              </w:rPr>
              <w:t>(в ред. Постановлений Правительства Свердловской области</w:t>
            </w:r>
          </w:p>
          <w:p w:rsidR="0098450F" w:rsidRDefault="0098450F">
            <w:pPr>
              <w:pStyle w:val="ConsPlusNormal"/>
              <w:jc w:val="center"/>
            </w:pPr>
            <w:r>
              <w:rPr>
                <w:color w:val="392C69"/>
              </w:rPr>
              <w:t xml:space="preserve">от 24.06.2022 </w:t>
            </w:r>
            <w:hyperlink r:id="rId158">
              <w:r>
                <w:rPr>
                  <w:color w:val="0000FF"/>
                </w:rPr>
                <w:t>N 421-ПП</w:t>
              </w:r>
            </w:hyperlink>
            <w:r>
              <w:rPr>
                <w:color w:val="392C69"/>
              </w:rPr>
              <w:t xml:space="preserve">, от 28.04.2023 </w:t>
            </w:r>
            <w:hyperlink r:id="rId159">
              <w:r>
                <w:rPr>
                  <w:color w:val="0000FF"/>
                </w:rPr>
                <w:t>N 300-ПП</w:t>
              </w:r>
            </w:hyperlink>
            <w:r>
              <w:rPr>
                <w:color w:val="392C69"/>
              </w:rPr>
              <w:t xml:space="preserve">, от 18.04.2024 </w:t>
            </w:r>
            <w:hyperlink r:id="rId160">
              <w:r>
                <w:rPr>
                  <w:color w:val="0000FF"/>
                </w:rPr>
                <w:t>N 255-ПП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450F" w:rsidRDefault="0098450F">
            <w:pPr>
              <w:pStyle w:val="ConsPlusNormal"/>
            </w:pPr>
          </w:p>
        </w:tc>
      </w:tr>
    </w:tbl>
    <w:p w:rsidR="0098450F" w:rsidRDefault="0098450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989"/>
        <w:gridCol w:w="1531"/>
        <w:gridCol w:w="1417"/>
        <w:gridCol w:w="1587"/>
        <w:gridCol w:w="1531"/>
        <w:gridCol w:w="1531"/>
      </w:tblGrid>
      <w:tr w:rsidR="0098450F">
        <w:tc>
          <w:tcPr>
            <w:tcW w:w="1020" w:type="dxa"/>
            <w:vMerge w:val="restart"/>
          </w:tcPr>
          <w:p w:rsidR="0098450F" w:rsidRDefault="0098450F">
            <w:pPr>
              <w:pStyle w:val="ConsPlusNormal"/>
              <w:jc w:val="center"/>
            </w:pPr>
            <w:r>
              <w:t>Номер строки</w:t>
            </w:r>
          </w:p>
        </w:tc>
        <w:tc>
          <w:tcPr>
            <w:tcW w:w="4989" w:type="dxa"/>
            <w:vMerge w:val="restart"/>
          </w:tcPr>
          <w:p w:rsidR="0098450F" w:rsidRDefault="0098450F">
            <w:pPr>
              <w:pStyle w:val="ConsPlusNormal"/>
              <w:jc w:val="center"/>
            </w:pPr>
            <w:r>
              <w:t>Источники финансирования</w:t>
            </w:r>
          </w:p>
        </w:tc>
        <w:tc>
          <w:tcPr>
            <w:tcW w:w="1531" w:type="dxa"/>
            <w:vMerge w:val="restart"/>
          </w:tcPr>
          <w:p w:rsidR="0098450F" w:rsidRDefault="0098450F">
            <w:pPr>
              <w:pStyle w:val="ConsPlusNormal"/>
              <w:jc w:val="center"/>
            </w:pPr>
            <w:r>
              <w:t>Всего (тыс. рублей)</w:t>
            </w:r>
          </w:p>
        </w:tc>
        <w:tc>
          <w:tcPr>
            <w:tcW w:w="6066" w:type="dxa"/>
            <w:gridSpan w:val="4"/>
          </w:tcPr>
          <w:p w:rsidR="0098450F" w:rsidRDefault="0098450F">
            <w:pPr>
              <w:pStyle w:val="ConsPlusNormal"/>
              <w:jc w:val="center"/>
            </w:pPr>
            <w:r>
              <w:t>В том числе</w:t>
            </w:r>
          </w:p>
        </w:tc>
      </w:tr>
      <w:tr w:rsidR="0098450F">
        <w:tc>
          <w:tcPr>
            <w:tcW w:w="1020" w:type="dxa"/>
            <w:vMerge/>
          </w:tcPr>
          <w:p w:rsidR="0098450F" w:rsidRDefault="0098450F">
            <w:pPr>
              <w:pStyle w:val="ConsPlusNormal"/>
            </w:pPr>
          </w:p>
        </w:tc>
        <w:tc>
          <w:tcPr>
            <w:tcW w:w="4989" w:type="dxa"/>
            <w:vMerge/>
          </w:tcPr>
          <w:p w:rsidR="0098450F" w:rsidRDefault="0098450F">
            <w:pPr>
              <w:pStyle w:val="ConsPlusNormal"/>
            </w:pPr>
          </w:p>
        </w:tc>
        <w:tc>
          <w:tcPr>
            <w:tcW w:w="1531" w:type="dxa"/>
            <w:vMerge/>
          </w:tcPr>
          <w:p w:rsidR="0098450F" w:rsidRDefault="0098450F">
            <w:pPr>
              <w:pStyle w:val="ConsPlusNormal"/>
            </w:pPr>
          </w:p>
        </w:tc>
        <w:tc>
          <w:tcPr>
            <w:tcW w:w="1417" w:type="dxa"/>
          </w:tcPr>
          <w:p w:rsidR="0098450F" w:rsidRDefault="0098450F">
            <w:pPr>
              <w:pStyle w:val="ConsPlusNormal"/>
              <w:jc w:val="center"/>
            </w:pPr>
            <w:r>
              <w:t>2021 год</w:t>
            </w:r>
          </w:p>
        </w:tc>
        <w:tc>
          <w:tcPr>
            <w:tcW w:w="1587" w:type="dxa"/>
          </w:tcPr>
          <w:p w:rsidR="0098450F" w:rsidRDefault="0098450F">
            <w:pPr>
              <w:pStyle w:val="ConsPlusNormal"/>
              <w:jc w:val="center"/>
            </w:pPr>
            <w:r>
              <w:t>2022 год</w:t>
            </w:r>
          </w:p>
        </w:tc>
        <w:tc>
          <w:tcPr>
            <w:tcW w:w="1531" w:type="dxa"/>
          </w:tcPr>
          <w:p w:rsidR="0098450F" w:rsidRDefault="0098450F">
            <w:pPr>
              <w:pStyle w:val="ConsPlusNormal"/>
              <w:jc w:val="center"/>
            </w:pPr>
            <w:r>
              <w:t>2023 год</w:t>
            </w:r>
          </w:p>
        </w:tc>
        <w:tc>
          <w:tcPr>
            <w:tcW w:w="1531" w:type="dxa"/>
          </w:tcPr>
          <w:p w:rsidR="0098450F" w:rsidRDefault="0098450F">
            <w:pPr>
              <w:pStyle w:val="ConsPlusNormal"/>
              <w:jc w:val="center"/>
            </w:pPr>
            <w:r>
              <w:t>2024 год</w:t>
            </w:r>
          </w:p>
        </w:tc>
      </w:tr>
      <w:tr w:rsidR="0098450F">
        <w:tc>
          <w:tcPr>
            <w:tcW w:w="1020" w:type="dxa"/>
          </w:tcPr>
          <w:p w:rsidR="0098450F" w:rsidRDefault="0098450F">
            <w:pPr>
              <w:pStyle w:val="ConsPlusNormal"/>
              <w:jc w:val="center"/>
            </w:pPr>
            <w:r>
              <w:t>1</w:t>
            </w:r>
          </w:p>
        </w:tc>
        <w:tc>
          <w:tcPr>
            <w:tcW w:w="4989" w:type="dxa"/>
          </w:tcPr>
          <w:p w:rsidR="0098450F" w:rsidRDefault="0098450F">
            <w:pPr>
              <w:pStyle w:val="ConsPlusNormal"/>
              <w:jc w:val="center"/>
            </w:pPr>
            <w:r>
              <w:t>2</w:t>
            </w:r>
          </w:p>
        </w:tc>
        <w:tc>
          <w:tcPr>
            <w:tcW w:w="1531" w:type="dxa"/>
          </w:tcPr>
          <w:p w:rsidR="0098450F" w:rsidRDefault="0098450F">
            <w:pPr>
              <w:pStyle w:val="ConsPlusNormal"/>
              <w:jc w:val="center"/>
            </w:pPr>
            <w:r>
              <w:t>3</w:t>
            </w:r>
          </w:p>
        </w:tc>
        <w:tc>
          <w:tcPr>
            <w:tcW w:w="1417" w:type="dxa"/>
          </w:tcPr>
          <w:p w:rsidR="0098450F" w:rsidRDefault="0098450F">
            <w:pPr>
              <w:pStyle w:val="ConsPlusNormal"/>
              <w:jc w:val="center"/>
            </w:pPr>
            <w:r>
              <w:t>4</w:t>
            </w:r>
          </w:p>
        </w:tc>
        <w:tc>
          <w:tcPr>
            <w:tcW w:w="1587" w:type="dxa"/>
          </w:tcPr>
          <w:p w:rsidR="0098450F" w:rsidRDefault="0098450F">
            <w:pPr>
              <w:pStyle w:val="ConsPlusNormal"/>
              <w:jc w:val="center"/>
            </w:pPr>
            <w:r>
              <w:t>5</w:t>
            </w:r>
          </w:p>
        </w:tc>
        <w:tc>
          <w:tcPr>
            <w:tcW w:w="1531" w:type="dxa"/>
          </w:tcPr>
          <w:p w:rsidR="0098450F" w:rsidRDefault="0098450F">
            <w:pPr>
              <w:pStyle w:val="ConsPlusNormal"/>
              <w:jc w:val="center"/>
            </w:pPr>
            <w:r>
              <w:t>6</w:t>
            </w:r>
          </w:p>
        </w:tc>
        <w:tc>
          <w:tcPr>
            <w:tcW w:w="1531" w:type="dxa"/>
          </w:tcPr>
          <w:p w:rsidR="0098450F" w:rsidRDefault="0098450F">
            <w:pPr>
              <w:pStyle w:val="ConsPlusNormal"/>
              <w:jc w:val="center"/>
            </w:pPr>
            <w:r>
              <w:t>7</w:t>
            </w:r>
          </w:p>
        </w:tc>
      </w:tr>
      <w:tr w:rsidR="0098450F">
        <w:tc>
          <w:tcPr>
            <w:tcW w:w="1020" w:type="dxa"/>
          </w:tcPr>
          <w:p w:rsidR="0098450F" w:rsidRDefault="0098450F">
            <w:pPr>
              <w:pStyle w:val="ConsPlusNormal"/>
              <w:jc w:val="center"/>
            </w:pPr>
            <w:r>
              <w:lastRenderedPageBreak/>
              <w:t>1.</w:t>
            </w:r>
          </w:p>
        </w:tc>
        <w:tc>
          <w:tcPr>
            <w:tcW w:w="12586" w:type="dxa"/>
            <w:gridSpan w:val="6"/>
          </w:tcPr>
          <w:p w:rsidR="0098450F" w:rsidRDefault="0098450F">
            <w:pPr>
              <w:pStyle w:val="ConsPlusNormal"/>
              <w:jc w:val="center"/>
              <w:outlineLvl w:val="2"/>
            </w:pPr>
            <w:r>
              <w:t>Общие расходы на реализацию комплексной программы Свердловской области</w:t>
            </w:r>
          </w:p>
        </w:tc>
      </w:tr>
      <w:tr w:rsidR="0098450F">
        <w:tblPrEx>
          <w:tblBorders>
            <w:insideH w:val="nil"/>
          </w:tblBorders>
        </w:tblPrEx>
        <w:tc>
          <w:tcPr>
            <w:tcW w:w="1020" w:type="dxa"/>
            <w:tcBorders>
              <w:bottom w:val="nil"/>
            </w:tcBorders>
          </w:tcPr>
          <w:p w:rsidR="0098450F" w:rsidRDefault="0098450F">
            <w:pPr>
              <w:pStyle w:val="ConsPlusNormal"/>
              <w:jc w:val="center"/>
            </w:pPr>
            <w:r>
              <w:t>2.</w:t>
            </w:r>
          </w:p>
        </w:tc>
        <w:tc>
          <w:tcPr>
            <w:tcW w:w="4989" w:type="dxa"/>
            <w:tcBorders>
              <w:bottom w:val="nil"/>
            </w:tcBorders>
          </w:tcPr>
          <w:p w:rsidR="0098450F" w:rsidRDefault="0098450F">
            <w:pPr>
              <w:pStyle w:val="ConsPlusNormal"/>
            </w:pPr>
            <w:r>
              <w:t>Всего</w:t>
            </w:r>
          </w:p>
        </w:tc>
        <w:tc>
          <w:tcPr>
            <w:tcW w:w="1531" w:type="dxa"/>
            <w:tcBorders>
              <w:bottom w:val="nil"/>
            </w:tcBorders>
          </w:tcPr>
          <w:p w:rsidR="0098450F" w:rsidRDefault="0098450F">
            <w:pPr>
              <w:pStyle w:val="ConsPlusNormal"/>
              <w:jc w:val="center"/>
            </w:pPr>
            <w:r>
              <w:t>20465296,6</w:t>
            </w:r>
          </w:p>
        </w:tc>
        <w:tc>
          <w:tcPr>
            <w:tcW w:w="1417" w:type="dxa"/>
            <w:tcBorders>
              <w:bottom w:val="nil"/>
            </w:tcBorders>
          </w:tcPr>
          <w:p w:rsidR="0098450F" w:rsidRDefault="0098450F">
            <w:pPr>
              <w:pStyle w:val="ConsPlusNormal"/>
              <w:jc w:val="center"/>
            </w:pPr>
            <w:r>
              <w:t>17378386,2</w:t>
            </w:r>
          </w:p>
        </w:tc>
        <w:tc>
          <w:tcPr>
            <w:tcW w:w="1587" w:type="dxa"/>
            <w:tcBorders>
              <w:bottom w:val="nil"/>
            </w:tcBorders>
          </w:tcPr>
          <w:p w:rsidR="0098450F" w:rsidRDefault="0098450F">
            <w:pPr>
              <w:pStyle w:val="ConsPlusNormal"/>
              <w:jc w:val="center"/>
            </w:pPr>
            <w:r>
              <w:t>719648,6</w:t>
            </w:r>
          </w:p>
        </w:tc>
        <w:tc>
          <w:tcPr>
            <w:tcW w:w="1531" w:type="dxa"/>
            <w:tcBorders>
              <w:bottom w:val="nil"/>
            </w:tcBorders>
          </w:tcPr>
          <w:p w:rsidR="0098450F" w:rsidRDefault="0098450F">
            <w:pPr>
              <w:pStyle w:val="ConsPlusNormal"/>
              <w:jc w:val="center"/>
            </w:pPr>
            <w:r>
              <w:t>952496,6</w:t>
            </w:r>
          </w:p>
        </w:tc>
        <w:tc>
          <w:tcPr>
            <w:tcW w:w="1531" w:type="dxa"/>
            <w:tcBorders>
              <w:bottom w:val="nil"/>
            </w:tcBorders>
          </w:tcPr>
          <w:p w:rsidR="0098450F" w:rsidRDefault="0098450F">
            <w:pPr>
              <w:pStyle w:val="ConsPlusNormal"/>
              <w:jc w:val="center"/>
            </w:pPr>
            <w:r>
              <w:t>1414765,2</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2 в ред. </w:t>
            </w:r>
            <w:hyperlink r:id="rId161">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3.</w:t>
            </w:r>
          </w:p>
        </w:tc>
        <w:tc>
          <w:tcPr>
            <w:tcW w:w="4989" w:type="dxa"/>
            <w:tcBorders>
              <w:bottom w:val="nil"/>
            </w:tcBorders>
          </w:tcPr>
          <w:p w:rsidR="0098450F" w:rsidRDefault="0098450F">
            <w:pPr>
              <w:pStyle w:val="ConsPlusNormal"/>
            </w:pPr>
            <w:r>
              <w:t>федеральный бюджет</w:t>
            </w:r>
          </w:p>
        </w:tc>
        <w:tc>
          <w:tcPr>
            <w:tcW w:w="1531" w:type="dxa"/>
            <w:tcBorders>
              <w:bottom w:val="nil"/>
            </w:tcBorders>
          </w:tcPr>
          <w:p w:rsidR="0098450F" w:rsidRDefault="0098450F">
            <w:pPr>
              <w:pStyle w:val="ConsPlusNormal"/>
              <w:jc w:val="center"/>
            </w:pPr>
            <w:r>
              <w:t>1296854,2</w:t>
            </w:r>
          </w:p>
        </w:tc>
        <w:tc>
          <w:tcPr>
            <w:tcW w:w="1417" w:type="dxa"/>
            <w:tcBorders>
              <w:bottom w:val="nil"/>
            </w:tcBorders>
          </w:tcPr>
          <w:p w:rsidR="0098450F" w:rsidRDefault="0098450F">
            <w:pPr>
              <w:pStyle w:val="ConsPlusNormal"/>
              <w:jc w:val="center"/>
            </w:pPr>
            <w:r>
              <w:t>385724,4</w:t>
            </w:r>
          </w:p>
        </w:tc>
        <w:tc>
          <w:tcPr>
            <w:tcW w:w="1587" w:type="dxa"/>
            <w:tcBorders>
              <w:bottom w:val="nil"/>
            </w:tcBorders>
          </w:tcPr>
          <w:p w:rsidR="0098450F" w:rsidRDefault="0098450F">
            <w:pPr>
              <w:pStyle w:val="ConsPlusNormal"/>
              <w:jc w:val="center"/>
            </w:pPr>
            <w:r>
              <w:t>131435,8</w:t>
            </w:r>
          </w:p>
        </w:tc>
        <w:tc>
          <w:tcPr>
            <w:tcW w:w="1531" w:type="dxa"/>
            <w:tcBorders>
              <w:bottom w:val="nil"/>
            </w:tcBorders>
          </w:tcPr>
          <w:p w:rsidR="0098450F" w:rsidRDefault="0098450F">
            <w:pPr>
              <w:pStyle w:val="ConsPlusNormal"/>
              <w:jc w:val="center"/>
            </w:pPr>
            <w:r>
              <w:t>297814,4</w:t>
            </w:r>
          </w:p>
        </w:tc>
        <w:tc>
          <w:tcPr>
            <w:tcW w:w="1531" w:type="dxa"/>
            <w:tcBorders>
              <w:bottom w:val="nil"/>
            </w:tcBorders>
          </w:tcPr>
          <w:p w:rsidR="0098450F" w:rsidRDefault="0098450F">
            <w:pPr>
              <w:pStyle w:val="ConsPlusNormal"/>
              <w:jc w:val="center"/>
            </w:pPr>
            <w:r>
              <w:t>481879,6</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3 в ред. </w:t>
            </w:r>
            <w:hyperlink r:id="rId16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4.</w:t>
            </w:r>
          </w:p>
        </w:tc>
        <w:tc>
          <w:tcPr>
            <w:tcW w:w="4989" w:type="dxa"/>
            <w:tcBorders>
              <w:bottom w:val="nil"/>
            </w:tcBorders>
          </w:tcPr>
          <w:p w:rsidR="0098450F" w:rsidRDefault="0098450F">
            <w:pPr>
              <w:pStyle w:val="ConsPlusNormal"/>
            </w:pPr>
            <w:r>
              <w:t>областной бюджет</w:t>
            </w:r>
          </w:p>
        </w:tc>
        <w:tc>
          <w:tcPr>
            <w:tcW w:w="1531" w:type="dxa"/>
            <w:tcBorders>
              <w:bottom w:val="nil"/>
            </w:tcBorders>
          </w:tcPr>
          <w:p w:rsidR="0098450F" w:rsidRDefault="0098450F">
            <w:pPr>
              <w:pStyle w:val="ConsPlusNormal"/>
              <w:jc w:val="center"/>
            </w:pPr>
            <w:r>
              <w:t>17957272,2</w:t>
            </w:r>
          </w:p>
        </w:tc>
        <w:tc>
          <w:tcPr>
            <w:tcW w:w="1417" w:type="dxa"/>
            <w:tcBorders>
              <w:bottom w:val="nil"/>
            </w:tcBorders>
          </w:tcPr>
          <w:p w:rsidR="0098450F" w:rsidRDefault="0098450F">
            <w:pPr>
              <w:pStyle w:val="ConsPlusNormal"/>
              <w:jc w:val="center"/>
            </w:pPr>
            <w:r>
              <w:t>15988656,5</w:t>
            </w:r>
          </w:p>
        </w:tc>
        <w:tc>
          <w:tcPr>
            <w:tcW w:w="1587" w:type="dxa"/>
            <w:tcBorders>
              <w:bottom w:val="nil"/>
            </w:tcBorders>
          </w:tcPr>
          <w:p w:rsidR="0098450F" w:rsidRDefault="0098450F">
            <w:pPr>
              <w:pStyle w:val="ConsPlusNormal"/>
              <w:jc w:val="center"/>
            </w:pPr>
            <w:r>
              <w:t>554826,0</w:t>
            </w:r>
          </w:p>
        </w:tc>
        <w:tc>
          <w:tcPr>
            <w:tcW w:w="1531" w:type="dxa"/>
            <w:tcBorders>
              <w:bottom w:val="nil"/>
            </w:tcBorders>
          </w:tcPr>
          <w:p w:rsidR="0098450F" w:rsidRDefault="0098450F">
            <w:pPr>
              <w:pStyle w:val="ConsPlusNormal"/>
              <w:jc w:val="center"/>
            </w:pPr>
            <w:r>
              <w:t>636341,2</w:t>
            </w:r>
          </w:p>
        </w:tc>
        <w:tc>
          <w:tcPr>
            <w:tcW w:w="1531" w:type="dxa"/>
            <w:tcBorders>
              <w:bottom w:val="nil"/>
            </w:tcBorders>
          </w:tcPr>
          <w:p w:rsidR="0098450F" w:rsidRDefault="0098450F">
            <w:pPr>
              <w:pStyle w:val="ConsPlusNormal"/>
              <w:jc w:val="center"/>
            </w:pPr>
            <w:r>
              <w:t>777448,5</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4 в ред. </w:t>
            </w:r>
            <w:hyperlink r:id="rId16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5.</w:t>
            </w:r>
          </w:p>
        </w:tc>
        <w:tc>
          <w:tcPr>
            <w:tcW w:w="4989" w:type="dxa"/>
            <w:tcBorders>
              <w:bottom w:val="nil"/>
            </w:tcBorders>
          </w:tcPr>
          <w:p w:rsidR="0098450F" w:rsidRDefault="0098450F">
            <w:pPr>
              <w:pStyle w:val="ConsPlusNormal"/>
            </w:pPr>
            <w:r>
              <w:t>в том числе субсидии местным бюджетам</w:t>
            </w:r>
          </w:p>
        </w:tc>
        <w:tc>
          <w:tcPr>
            <w:tcW w:w="1531" w:type="dxa"/>
            <w:tcBorders>
              <w:bottom w:val="nil"/>
            </w:tcBorders>
          </w:tcPr>
          <w:p w:rsidR="0098450F" w:rsidRDefault="0098450F">
            <w:pPr>
              <w:pStyle w:val="ConsPlusNormal"/>
              <w:jc w:val="center"/>
            </w:pPr>
            <w:r>
              <w:t>137288,0</w:t>
            </w:r>
          </w:p>
        </w:tc>
        <w:tc>
          <w:tcPr>
            <w:tcW w:w="1417" w:type="dxa"/>
            <w:tcBorders>
              <w:bottom w:val="nil"/>
            </w:tcBorders>
          </w:tcPr>
          <w:p w:rsidR="0098450F" w:rsidRDefault="0098450F">
            <w:pPr>
              <w:pStyle w:val="ConsPlusNormal"/>
              <w:jc w:val="center"/>
            </w:pPr>
            <w:r>
              <w:t>39036,9</w:t>
            </w:r>
          </w:p>
        </w:tc>
        <w:tc>
          <w:tcPr>
            <w:tcW w:w="1587" w:type="dxa"/>
            <w:tcBorders>
              <w:bottom w:val="nil"/>
            </w:tcBorders>
          </w:tcPr>
          <w:p w:rsidR="0098450F" w:rsidRDefault="0098450F">
            <w:pPr>
              <w:pStyle w:val="ConsPlusNormal"/>
              <w:jc w:val="center"/>
            </w:pPr>
            <w:r>
              <w:t>19893,0</w:t>
            </w:r>
          </w:p>
        </w:tc>
        <w:tc>
          <w:tcPr>
            <w:tcW w:w="1531" w:type="dxa"/>
            <w:tcBorders>
              <w:bottom w:val="nil"/>
            </w:tcBorders>
          </w:tcPr>
          <w:p w:rsidR="0098450F" w:rsidRDefault="0098450F">
            <w:pPr>
              <w:pStyle w:val="ConsPlusNormal"/>
              <w:jc w:val="center"/>
            </w:pPr>
            <w:r>
              <w:t>32295,3</w:t>
            </w:r>
          </w:p>
        </w:tc>
        <w:tc>
          <w:tcPr>
            <w:tcW w:w="1531" w:type="dxa"/>
            <w:tcBorders>
              <w:bottom w:val="nil"/>
            </w:tcBorders>
          </w:tcPr>
          <w:p w:rsidR="0098450F" w:rsidRDefault="0098450F">
            <w:pPr>
              <w:pStyle w:val="ConsPlusNormal"/>
              <w:jc w:val="center"/>
            </w:pPr>
            <w:r>
              <w:t>46062,8</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5 в ред. </w:t>
            </w:r>
            <w:hyperlink r:id="rId16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6.</w:t>
            </w:r>
          </w:p>
        </w:tc>
        <w:tc>
          <w:tcPr>
            <w:tcW w:w="4989" w:type="dxa"/>
            <w:tcBorders>
              <w:bottom w:val="nil"/>
            </w:tcBorders>
          </w:tcPr>
          <w:p w:rsidR="0098450F" w:rsidRDefault="0098450F">
            <w:pPr>
              <w:pStyle w:val="ConsPlusNormal"/>
            </w:pPr>
            <w:r>
              <w:t>местный бюджет</w:t>
            </w:r>
          </w:p>
        </w:tc>
        <w:tc>
          <w:tcPr>
            <w:tcW w:w="1531" w:type="dxa"/>
            <w:tcBorders>
              <w:bottom w:val="nil"/>
            </w:tcBorders>
          </w:tcPr>
          <w:p w:rsidR="0098450F" w:rsidRDefault="0098450F">
            <w:pPr>
              <w:pStyle w:val="ConsPlusNormal"/>
              <w:jc w:val="center"/>
            </w:pPr>
            <w:r>
              <w:t>221630,2</w:t>
            </w:r>
          </w:p>
        </w:tc>
        <w:tc>
          <w:tcPr>
            <w:tcW w:w="1417" w:type="dxa"/>
            <w:tcBorders>
              <w:bottom w:val="nil"/>
            </w:tcBorders>
          </w:tcPr>
          <w:p w:rsidR="0098450F" w:rsidRDefault="0098450F">
            <w:pPr>
              <w:pStyle w:val="ConsPlusNormal"/>
              <w:jc w:val="center"/>
            </w:pPr>
            <w:r>
              <w:t>26105,3</w:t>
            </w:r>
          </w:p>
        </w:tc>
        <w:tc>
          <w:tcPr>
            <w:tcW w:w="1587" w:type="dxa"/>
            <w:tcBorders>
              <w:bottom w:val="nil"/>
            </w:tcBorders>
          </w:tcPr>
          <w:p w:rsidR="0098450F" w:rsidRDefault="0098450F">
            <w:pPr>
              <w:pStyle w:val="ConsPlusNormal"/>
              <w:jc w:val="center"/>
            </w:pPr>
            <w:r>
              <w:t>30146,8</w:t>
            </w:r>
          </w:p>
        </w:tc>
        <w:tc>
          <w:tcPr>
            <w:tcW w:w="1531" w:type="dxa"/>
            <w:tcBorders>
              <w:bottom w:val="nil"/>
            </w:tcBorders>
          </w:tcPr>
          <w:p w:rsidR="0098450F" w:rsidRDefault="0098450F">
            <w:pPr>
              <w:pStyle w:val="ConsPlusNormal"/>
              <w:jc w:val="center"/>
            </w:pPr>
            <w:r>
              <w:t>14141,0</w:t>
            </w:r>
          </w:p>
        </w:tc>
        <w:tc>
          <w:tcPr>
            <w:tcW w:w="1531" w:type="dxa"/>
            <w:tcBorders>
              <w:bottom w:val="nil"/>
            </w:tcBorders>
          </w:tcPr>
          <w:p w:rsidR="0098450F" w:rsidRDefault="0098450F">
            <w:pPr>
              <w:pStyle w:val="ConsPlusNormal"/>
              <w:jc w:val="center"/>
            </w:pPr>
            <w:r>
              <w:t>151237,1</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6 в ред. </w:t>
            </w:r>
            <w:hyperlink r:id="rId165">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7.</w:t>
            </w:r>
          </w:p>
        </w:tc>
        <w:tc>
          <w:tcPr>
            <w:tcW w:w="4989" w:type="dxa"/>
            <w:tcBorders>
              <w:bottom w:val="nil"/>
            </w:tcBorders>
          </w:tcPr>
          <w:p w:rsidR="0098450F" w:rsidRDefault="0098450F">
            <w:pPr>
              <w:pStyle w:val="ConsPlusNormal"/>
            </w:pPr>
            <w:r>
              <w:t>внебюджетные источники</w:t>
            </w:r>
          </w:p>
        </w:tc>
        <w:tc>
          <w:tcPr>
            <w:tcW w:w="1531" w:type="dxa"/>
            <w:tcBorders>
              <w:bottom w:val="nil"/>
            </w:tcBorders>
          </w:tcPr>
          <w:p w:rsidR="0098450F" w:rsidRDefault="0098450F">
            <w:pPr>
              <w:pStyle w:val="ConsPlusNormal"/>
              <w:jc w:val="center"/>
            </w:pPr>
            <w:r>
              <w:t>989540,0</w:t>
            </w:r>
          </w:p>
        </w:tc>
        <w:tc>
          <w:tcPr>
            <w:tcW w:w="1417" w:type="dxa"/>
            <w:tcBorders>
              <w:bottom w:val="nil"/>
            </w:tcBorders>
          </w:tcPr>
          <w:p w:rsidR="0098450F" w:rsidRDefault="0098450F">
            <w:pPr>
              <w:pStyle w:val="ConsPlusNormal"/>
              <w:jc w:val="center"/>
            </w:pPr>
            <w:r>
              <w:t>977900,0</w:t>
            </w:r>
          </w:p>
        </w:tc>
        <w:tc>
          <w:tcPr>
            <w:tcW w:w="1587" w:type="dxa"/>
            <w:tcBorders>
              <w:bottom w:val="nil"/>
            </w:tcBorders>
          </w:tcPr>
          <w:p w:rsidR="0098450F" w:rsidRDefault="0098450F">
            <w:pPr>
              <w:pStyle w:val="ConsPlusNormal"/>
              <w:jc w:val="center"/>
            </w:pPr>
            <w:r>
              <w:t>3240,0</w:t>
            </w:r>
          </w:p>
        </w:tc>
        <w:tc>
          <w:tcPr>
            <w:tcW w:w="1531" w:type="dxa"/>
            <w:tcBorders>
              <w:bottom w:val="nil"/>
            </w:tcBorders>
          </w:tcPr>
          <w:p w:rsidR="0098450F" w:rsidRDefault="0098450F">
            <w:pPr>
              <w:pStyle w:val="ConsPlusNormal"/>
              <w:jc w:val="center"/>
            </w:pPr>
            <w:r>
              <w:t>4200,0</w:t>
            </w:r>
          </w:p>
        </w:tc>
        <w:tc>
          <w:tcPr>
            <w:tcW w:w="1531" w:type="dxa"/>
            <w:tcBorders>
              <w:bottom w:val="nil"/>
            </w:tcBorders>
          </w:tcPr>
          <w:p w:rsidR="0098450F" w:rsidRDefault="0098450F">
            <w:pPr>
              <w:pStyle w:val="ConsPlusNormal"/>
              <w:jc w:val="center"/>
            </w:pPr>
            <w:r>
              <w:t>4200,0</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7 в ред. </w:t>
            </w:r>
            <w:hyperlink r:id="rId166">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1020" w:type="dxa"/>
          </w:tcPr>
          <w:p w:rsidR="0098450F" w:rsidRDefault="0098450F">
            <w:pPr>
              <w:pStyle w:val="ConsPlusNormal"/>
              <w:jc w:val="center"/>
            </w:pPr>
            <w:r>
              <w:t>8.</w:t>
            </w:r>
          </w:p>
        </w:tc>
        <w:tc>
          <w:tcPr>
            <w:tcW w:w="12586" w:type="dxa"/>
            <w:gridSpan w:val="6"/>
          </w:tcPr>
          <w:p w:rsidR="0098450F" w:rsidRDefault="0098450F">
            <w:pPr>
              <w:pStyle w:val="ConsPlusNormal"/>
              <w:jc w:val="center"/>
              <w:outlineLvl w:val="3"/>
            </w:pPr>
            <w:r>
              <w:t>По заказчику - Министерству здравоохранения Свердловской области</w:t>
            </w:r>
          </w:p>
        </w:tc>
      </w:tr>
      <w:tr w:rsidR="0098450F">
        <w:tblPrEx>
          <w:tblBorders>
            <w:insideH w:val="nil"/>
          </w:tblBorders>
        </w:tblPrEx>
        <w:tc>
          <w:tcPr>
            <w:tcW w:w="1020" w:type="dxa"/>
            <w:tcBorders>
              <w:bottom w:val="nil"/>
            </w:tcBorders>
          </w:tcPr>
          <w:p w:rsidR="0098450F" w:rsidRDefault="0098450F">
            <w:pPr>
              <w:pStyle w:val="ConsPlusNormal"/>
              <w:jc w:val="center"/>
            </w:pPr>
            <w:r>
              <w:t>9.</w:t>
            </w:r>
          </w:p>
        </w:tc>
        <w:tc>
          <w:tcPr>
            <w:tcW w:w="4989" w:type="dxa"/>
            <w:tcBorders>
              <w:bottom w:val="nil"/>
            </w:tcBorders>
          </w:tcPr>
          <w:p w:rsidR="0098450F" w:rsidRDefault="0098450F">
            <w:pPr>
              <w:pStyle w:val="ConsPlusNormal"/>
            </w:pPr>
            <w:r>
              <w:t>Всего</w:t>
            </w:r>
          </w:p>
        </w:tc>
        <w:tc>
          <w:tcPr>
            <w:tcW w:w="1531" w:type="dxa"/>
            <w:tcBorders>
              <w:bottom w:val="nil"/>
            </w:tcBorders>
            <w:vAlign w:val="bottom"/>
          </w:tcPr>
          <w:p w:rsidR="0098450F" w:rsidRDefault="0098450F">
            <w:pPr>
              <w:pStyle w:val="ConsPlusNormal"/>
              <w:jc w:val="center"/>
            </w:pPr>
            <w:r>
              <w:t>17550529,2</w:t>
            </w:r>
          </w:p>
        </w:tc>
        <w:tc>
          <w:tcPr>
            <w:tcW w:w="1417" w:type="dxa"/>
            <w:tcBorders>
              <w:bottom w:val="nil"/>
            </w:tcBorders>
            <w:vAlign w:val="bottom"/>
          </w:tcPr>
          <w:p w:rsidR="0098450F" w:rsidRDefault="0098450F">
            <w:pPr>
              <w:pStyle w:val="ConsPlusNormal"/>
              <w:jc w:val="center"/>
            </w:pPr>
            <w:r>
              <w:t>15902081,9</w:t>
            </w:r>
          </w:p>
        </w:tc>
        <w:tc>
          <w:tcPr>
            <w:tcW w:w="1587" w:type="dxa"/>
            <w:tcBorders>
              <w:bottom w:val="nil"/>
            </w:tcBorders>
            <w:vAlign w:val="bottom"/>
          </w:tcPr>
          <w:p w:rsidR="0098450F" w:rsidRDefault="0098450F">
            <w:pPr>
              <w:pStyle w:val="ConsPlusNormal"/>
              <w:jc w:val="center"/>
            </w:pPr>
            <w:r>
              <w:t>479441,3</w:t>
            </w:r>
          </w:p>
        </w:tc>
        <w:tc>
          <w:tcPr>
            <w:tcW w:w="1531" w:type="dxa"/>
            <w:tcBorders>
              <w:bottom w:val="nil"/>
            </w:tcBorders>
            <w:vAlign w:val="bottom"/>
          </w:tcPr>
          <w:p w:rsidR="0098450F" w:rsidRDefault="0098450F">
            <w:pPr>
              <w:pStyle w:val="ConsPlusNormal"/>
              <w:jc w:val="center"/>
            </w:pPr>
            <w:r>
              <w:t>526947,5</w:t>
            </w:r>
          </w:p>
        </w:tc>
        <w:tc>
          <w:tcPr>
            <w:tcW w:w="1531" w:type="dxa"/>
            <w:tcBorders>
              <w:bottom w:val="nil"/>
            </w:tcBorders>
            <w:vAlign w:val="bottom"/>
          </w:tcPr>
          <w:p w:rsidR="0098450F" w:rsidRDefault="0098450F">
            <w:pPr>
              <w:pStyle w:val="ConsPlusNormal"/>
              <w:jc w:val="center"/>
            </w:pPr>
            <w:r>
              <w:t>642058,5</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9 в ред. </w:t>
            </w:r>
            <w:hyperlink r:id="rId167">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lastRenderedPageBreak/>
              <w:t>N 255-ПП)</w:t>
            </w:r>
          </w:p>
        </w:tc>
      </w:tr>
      <w:tr w:rsidR="0098450F">
        <w:tc>
          <w:tcPr>
            <w:tcW w:w="1020" w:type="dxa"/>
          </w:tcPr>
          <w:p w:rsidR="0098450F" w:rsidRDefault="0098450F">
            <w:pPr>
              <w:pStyle w:val="ConsPlusNormal"/>
              <w:jc w:val="center"/>
            </w:pPr>
            <w:r>
              <w:lastRenderedPageBreak/>
              <w:t>10.</w:t>
            </w:r>
          </w:p>
        </w:tc>
        <w:tc>
          <w:tcPr>
            <w:tcW w:w="4989" w:type="dxa"/>
          </w:tcPr>
          <w:p w:rsidR="0098450F" w:rsidRDefault="0098450F">
            <w:pPr>
              <w:pStyle w:val="ConsPlusNormal"/>
            </w:pPr>
            <w:r>
              <w:t>федеральный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blPrEx>
          <w:tblBorders>
            <w:insideH w:val="nil"/>
          </w:tblBorders>
        </w:tblPrEx>
        <w:tc>
          <w:tcPr>
            <w:tcW w:w="1020" w:type="dxa"/>
            <w:tcBorders>
              <w:bottom w:val="nil"/>
            </w:tcBorders>
          </w:tcPr>
          <w:p w:rsidR="0098450F" w:rsidRDefault="0098450F">
            <w:pPr>
              <w:pStyle w:val="ConsPlusNormal"/>
              <w:jc w:val="center"/>
            </w:pPr>
            <w:r>
              <w:t>11.</w:t>
            </w:r>
          </w:p>
        </w:tc>
        <w:tc>
          <w:tcPr>
            <w:tcW w:w="4989" w:type="dxa"/>
            <w:tcBorders>
              <w:bottom w:val="nil"/>
            </w:tcBorders>
          </w:tcPr>
          <w:p w:rsidR="0098450F" w:rsidRDefault="0098450F">
            <w:pPr>
              <w:pStyle w:val="ConsPlusNormal"/>
            </w:pPr>
            <w:r>
              <w:t>областной бюджет</w:t>
            </w:r>
          </w:p>
        </w:tc>
        <w:tc>
          <w:tcPr>
            <w:tcW w:w="1531" w:type="dxa"/>
            <w:tcBorders>
              <w:bottom w:val="nil"/>
            </w:tcBorders>
            <w:vAlign w:val="bottom"/>
          </w:tcPr>
          <w:p w:rsidR="0098450F" w:rsidRDefault="0098450F">
            <w:pPr>
              <w:pStyle w:val="ConsPlusNormal"/>
              <w:jc w:val="center"/>
            </w:pPr>
            <w:r>
              <w:t>17550529,2</w:t>
            </w:r>
          </w:p>
        </w:tc>
        <w:tc>
          <w:tcPr>
            <w:tcW w:w="1417" w:type="dxa"/>
            <w:tcBorders>
              <w:bottom w:val="nil"/>
            </w:tcBorders>
            <w:vAlign w:val="bottom"/>
          </w:tcPr>
          <w:p w:rsidR="0098450F" w:rsidRDefault="0098450F">
            <w:pPr>
              <w:pStyle w:val="ConsPlusNormal"/>
              <w:jc w:val="center"/>
            </w:pPr>
            <w:r>
              <w:t>15902081,9</w:t>
            </w:r>
          </w:p>
        </w:tc>
        <w:tc>
          <w:tcPr>
            <w:tcW w:w="1587" w:type="dxa"/>
            <w:tcBorders>
              <w:bottom w:val="nil"/>
            </w:tcBorders>
            <w:vAlign w:val="bottom"/>
          </w:tcPr>
          <w:p w:rsidR="0098450F" w:rsidRDefault="0098450F">
            <w:pPr>
              <w:pStyle w:val="ConsPlusNormal"/>
              <w:jc w:val="center"/>
            </w:pPr>
            <w:r>
              <w:t>479441,3</w:t>
            </w:r>
          </w:p>
        </w:tc>
        <w:tc>
          <w:tcPr>
            <w:tcW w:w="1531" w:type="dxa"/>
            <w:tcBorders>
              <w:bottom w:val="nil"/>
            </w:tcBorders>
            <w:vAlign w:val="bottom"/>
          </w:tcPr>
          <w:p w:rsidR="0098450F" w:rsidRDefault="0098450F">
            <w:pPr>
              <w:pStyle w:val="ConsPlusNormal"/>
              <w:jc w:val="center"/>
            </w:pPr>
            <w:r>
              <w:t>526947,5</w:t>
            </w:r>
          </w:p>
        </w:tc>
        <w:tc>
          <w:tcPr>
            <w:tcW w:w="1531" w:type="dxa"/>
            <w:tcBorders>
              <w:bottom w:val="nil"/>
            </w:tcBorders>
            <w:vAlign w:val="bottom"/>
          </w:tcPr>
          <w:p w:rsidR="0098450F" w:rsidRDefault="0098450F">
            <w:pPr>
              <w:pStyle w:val="ConsPlusNormal"/>
              <w:jc w:val="center"/>
            </w:pPr>
            <w:r>
              <w:t>642058,5</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11 в ред. </w:t>
            </w:r>
            <w:hyperlink r:id="rId168">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1020" w:type="dxa"/>
          </w:tcPr>
          <w:p w:rsidR="0098450F" w:rsidRDefault="0098450F">
            <w:pPr>
              <w:pStyle w:val="ConsPlusNormal"/>
              <w:jc w:val="center"/>
            </w:pPr>
            <w:r>
              <w:t>12.</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13.</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14.</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15.</w:t>
            </w:r>
          </w:p>
        </w:tc>
        <w:tc>
          <w:tcPr>
            <w:tcW w:w="12586" w:type="dxa"/>
            <w:gridSpan w:val="6"/>
          </w:tcPr>
          <w:p w:rsidR="0098450F" w:rsidRDefault="0098450F">
            <w:pPr>
              <w:pStyle w:val="ConsPlusNormal"/>
              <w:jc w:val="center"/>
              <w:outlineLvl w:val="3"/>
            </w:pPr>
            <w:r>
              <w:t>По заказчику - Министерству промышленности и науки Свердловской области</w:t>
            </w:r>
          </w:p>
        </w:tc>
      </w:tr>
      <w:tr w:rsidR="0098450F">
        <w:tc>
          <w:tcPr>
            <w:tcW w:w="1020" w:type="dxa"/>
          </w:tcPr>
          <w:p w:rsidR="0098450F" w:rsidRDefault="0098450F">
            <w:pPr>
              <w:pStyle w:val="ConsPlusNormal"/>
              <w:jc w:val="center"/>
            </w:pPr>
            <w:r>
              <w:t>16.</w:t>
            </w:r>
          </w:p>
        </w:tc>
        <w:tc>
          <w:tcPr>
            <w:tcW w:w="4989" w:type="dxa"/>
          </w:tcPr>
          <w:p w:rsidR="0098450F" w:rsidRDefault="0098450F">
            <w:pPr>
              <w:pStyle w:val="ConsPlusNormal"/>
            </w:pPr>
            <w:r>
              <w:t>Всего</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17.</w:t>
            </w:r>
          </w:p>
        </w:tc>
        <w:tc>
          <w:tcPr>
            <w:tcW w:w="4989" w:type="dxa"/>
          </w:tcPr>
          <w:p w:rsidR="0098450F" w:rsidRDefault="0098450F">
            <w:pPr>
              <w:pStyle w:val="ConsPlusNormal"/>
            </w:pPr>
            <w:r>
              <w:t>федеральный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18.</w:t>
            </w:r>
          </w:p>
        </w:tc>
        <w:tc>
          <w:tcPr>
            <w:tcW w:w="4989" w:type="dxa"/>
          </w:tcPr>
          <w:p w:rsidR="0098450F" w:rsidRDefault="0098450F">
            <w:pPr>
              <w:pStyle w:val="ConsPlusNormal"/>
            </w:pPr>
            <w:r>
              <w:t>областной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19.</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20.</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21.</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22.</w:t>
            </w:r>
          </w:p>
        </w:tc>
        <w:tc>
          <w:tcPr>
            <w:tcW w:w="12586" w:type="dxa"/>
            <w:gridSpan w:val="6"/>
          </w:tcPr>
          <w:p w:rsidR="0098450F" w:rsidRDefault="0098450F">
            <w:pPr>
              <w:pStyle w:val="ConsPlusNormal"/>
              <w:jc w:val="center"/>
              <w:outlineLvl w:val="3"/>
            </w:pPr>
            <w:r>
              <w:t>По заказчику - Министерству социальной политики Свердловской области</w:t>
            </w:r>
          </w:p>
        </w:tc>
      </w:tr>
      <w:tr w:rsidR="0098450F">
        <w:tblPrEx>
          <w:tblBorders>
            <w:insideH w:val="nil"/>
          </w:tblBorders>
        </w:tblPrEx>
        <w:tc>
          <w:tcPr>
            <w:tcW w:w="1020" w:type="dxa"/>
            <w:tcBorders>
              <w:bottom w:val="nil"/>
            </w:tcBorders>
          </w:tcPr>
          <w:p w:rsidR="0098450F" w:rsidRDefault="0098450F">
            <w:pPr>
              <w:pStyle w:val="ConsPlusNormal"/>
              <w:jc w:val="center"/>
            </w:pPr>
            <w:r>
              <w:t>23.</w:t>
            </w:r>
          </w:p>
        </w:tc>
        <w:tc>
          <w:tcPr>
            <w:tcW w:w="4989" w:type="dxa"/>
            <w:tcBorders>
              <w:bottom w:val="nil"/>
            </w:tcBorders>
          </w:tcPr>
          <w:p w:rsidR="0098450F" w:rsidRDefault="0098450F">
            <w:pPr>
              <w:pStyle w:val="ConsPlusNormal"/>
            </w:pPr>
            <w:r>
              <w:t>Всего</w:t>
            </w:r>
          </w:p>
        </w:tc>
        <w:tc>
          <w:tcPr>
            <w:tcW w:w="1531" w:type="dxa"/>
            <w:tcBorders>
              <w:bottom w:val="nil"/>
            </w:tcBorders>
            <w:vAlign w:val="bottom"/>
          </w:tcPr>
          <w:p w:rsidR="0098450F" w:rsidRDefault="0098450F">
            <w:pPr>
              <w:pStyle w:val="ConsPlusNormal"/>
              <w:jc w:val="center"/>
            </w:pPr>
            <w:r>
              <w:t>177981,1</w:t>
            </w:r>
          </w:p>
        </w:tc>
        <w:tc>
          <w:tcPr>
            <w:tcW w:w="1417" w:type="dxa"/>
            <w:tcBorders>
              <w:bottom w:val="nil"/>
            </w:tcBorders>
            <w:vAlign w:val="bottom"/>
          </w:tcPr>
          <w:p w:rsidR="0098450F" w:rsidRDefault="0098450F">
            <w:pPr>
              <w:pStyle w:val="ConsPlusNormal"/>
              <w:jc w:val="center"/>
            </w:pPr>
            <w:r>
              <w:t>25653,0</w:t>
            </w:r>
          </w:p>
        </w:tc>
        <w:tc>
          <w:tcPr>
            <w:tcW w:w="1587" w:type="dxa"/>
            <w:tcBorders>
              <w:bottom w:val="nil"/>
            </w:tcBorders>
            <w:vAlign w:val="bottom"/>
          </w:tcPr>
          <w:p w:rsidR="0098450F" w:rsidRDefault="0098450F">
            <w:pPr>
              <w:pStyle w:val="ConsPlusNormal"/>
              <w:jc w:val="center"/>
            </w:pPr>
            <w:r>
              <w:t>36205,1</w:t>
            </w:r>
          </w:p>
        </w:tc>
        <w:tc>
          <w:tcPr>
            <w:tcW w:w="1531" w:type="dxa"/>
            <w:tcBorders>
              <w:bottom w:val="nil"/>
            </w:tcBorders>
            <w:vAlign w:val="bottom"/>
          </w:tcPr>
          <w:p w:rsidR="0098450F" w:rsidRDefault="0098450F">
            <w:pPr>
              <w:pStyle w:val="ConsPlusNormal"/>
              <w:jc w:val="center"/>
            </w:pPr>
            <w:r>
              <w:t>54892,6</w:t>
            </w:r>
          </w:p>
        </w:tc>
        <w:tc>
          <w:tcPr>
            <w:tcW w:w="1531" w:type="dxa"/>
            <w:tcBorders>
              <w:bottom w:val="nil"/>
            </w:tcBorders>
            <w:vAlign w:val="bottom"/>
          </w:tcPr>
          <w:p w:rsidR="0098450F" w:rsidRDefault="0098450F">
            <w:pPr>
              <w:pStyle w:val="ConsPlusNormal"/>
              <w:jc w:val="center"/>
            </w:pPr>
            <w:r>
              <w:t>61230,4</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23 в ред. </w:t>
            </w:r>
            <w:hyperlink r:id="rId169">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1020" w:type="dxa"/>
          </w:tcPr>
          <w:p w:rsidR="0098450F" w:rsidRDefault="0098450F">
            <w:pPr>
              <w:pStyle w:val="ConsPlusNormal"/>
              <w:jc w:val="center"/>
            </w:pPr>
            <w:r>
              <w:t>24.</w:t>
            </w:r>
          </w:p>
        </w:tc>
        <w:tc>
          <w:tcPr>
            <w:tcW w:w="4989" w:type="dxa"/>
          </w:tcPr>
          <w:p w:rsidR="0098450F" w:rsidRDefault="0098450F">
            <w:pPr>
              <w:pStyle w:val="ConsPlusNormal"/>
            </w:pPr>
            <w:r>
              <w:t>федеральный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blPrEx>
          <w:tblBorders>
            <w:insideH w:val="nil"/>
          </w:tblBorders>
        </w:tblPrEx>
        <w:tc>
          <w:tcPr>
            <w:tcW w:w="1020" w:type="dxa"/>
            <w:tcBorders>
              <w:bottom w:val="nil"/>
            </w:tcBorders>
          </w:tcPr>
          <w:p w:rsidR="0098450F" w:rsidRDefault="0098450F">
            <w:pPr>
              <w:pStyle w:val="ConsPlusNormal"/>
              <w:jc w:val="center"/>
            </w:pPr>
            <w:r>
              <w:lastRenderedPageBreak/>
              <w:t>25.</w:t>
            </w:r>
          </w:p>
        </w:tc>
        <w:tc>
          <w:tcPr>
            <w:tcW w:w="4989" w:type="dxa"/>
            <w:tcBorders>
              <w:bottom w:val="nil"/>
            </w:tcBorders>
          </w:tcPr>
          <w:p w:rsidR="0098450F" w:rsidRDefault="0098450F">
            <w:pPr>
              <w:pStyle w:val="ConsPlusNormal"/>
            </w:pPr>
            <w:r>
              <w:t>областной бюджет</w:t>
            </w:r>
          </w:p>
        </w:tc>
        <w:tc>
          <w:tcPr>
            <w:tcW w:w="1531" w:type="dxa"/>
            <w:tcBorders>
              <w:bottom w:val="nil"/>
            </w:tcBorders>
            <w:vAlign w:val="bottom"/>
          </w:tcPr>
          <w:p w:rsidR="0098450F" w:rsidRDefault="0098450F">
            <w:pPr>
              <w:pStyle w:val="ConsPlusNormal"/>
              <w:jc w:val="center"/>
            </w:pPr>
            <w:r>
              <w:t>177981,1</w:t>
            </w:r>
          </w:p>
        </w:tc>
        <w:tc>
          <w:tcPr>
            <w:tcW w:w="1417" w:type="dxa"/>
            <w:tcBorders>
              <w:bottom w:val="nil"/>
            </w:tcBorders>
            <w:vAlign w:val="bottom"/>
          </w:tcPr>
          <w:p w:rsidR="0098450F" w:rsidRDefault="0098450F">
            <w:pPr>
              <w:pStyle w:val="ConsPlusNormal"/>
              <w:jc w:val="center"/>
            </w:pPr>
            <w:r>
              <w:t>25653,0</w:t>
            </w:r>
          </w:p>
        </w:tc>
        <w:tc>
          <w:tcPr>
            <w:tcW w:w="1587" w:type="dxa"/>
            <w:tcBorders>
              <w:bottom w:val="nil"/>
            </w:tcBorders>
            <w:vAlign w:val="bottom"/>
          </w:tcPr>
          <w:p w:rsidR="0098450F" w:rsidRDefault="0098450F">
            <w:pPr>
              <w:pStyle w:val="ConsPlusNormal"/>
              <w:jc w:val="center"/>
            </w:pPr>
            <w:r>
              <w:t>36205,1</w:t>
            </w:r>
          </w:p>
        </w:tc>
        <w:tc>
          <w:tcPr>
            <w:tcW w:w="1531" w:type="dxa"/>
            <w:tcBorders>
              <w:bottom w:val="nil"/>
            </w:tcBorders>
            <w:vAlign w:val="bottom"/>
          </w:tcPr>
          <w:p w:rsidR="0098450F" w:rsidRDefault="0098450F">
            <w:pPr>
              <w:pStyle w:val="ConsPlusNormal"/>
              <w:jc w:val="center"/>
            </w:pPr>
            <w:r>
              <w:t>54892,6</w:t>
            </w:r>
          </w:p>
        </w:tc>
        <w:tc>
          <w:tcPr>
            <w:tcW w:w="1531" w:type="dxa"/>
            <w:tcBorders>
              <w:bottom w:val="nil"/>
            </w:tcBorders>
            <w:vAlign w:val="bottom"/>
          </w:tcPr>
          <w:p w:rsidR="0098450F" w:rsidRDefault="0098450F">
            <w:pPr>
              <w:pStyle w:val="ConsPlusNormal"/>
              <w:jc w:val="center"/>
            </w:pPr>
            <w:r>
              <w:t>61230,4</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25 в ред. </w:t>
            </w:r>
            <w:hyperlink r:id="rId170">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1020" w:type="dxa"/>
          </w:tcPr>
          <w:p w:rsidR="0098450F" w:rsidRDefault="0098450F">
            <w:pPr>
              <w:pStyle w:val="ConsPlusNormal"/>
              <w:jc w:val="center"/>
            </w:pPr>
            <w:r>
              <w:t>26.</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27.</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28.</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29.</w:t>
            </w:r>
          </w:p>
        </w:tc>
        <w:tc>
          <w:tcPr>
            <w:tcW w:w="12586" w:type="dxa"/>
            <w:gridSpan w:val="6"/>
          </w:tcPr>
          <w:p w:rsidR="0098450F" w:rsidRDefault="0098450F">
            <w:pPr>
              <w:pStyle w:val="ConsPlusNormal"/>
              <w:jc w:val="center"/>
              <w:outlineLvl w:val="3"/>
            </w:pPr>
            <w:r>
              <w:t>По заказчику - Министерству агропромышленного комплекса и потребительского рынка Свердловской области</w:t>
            </w:r>
          </w:p>
        </w:tc>
      </w:tr>
      <w:tr w:rsidR="0098450F">
        <w:tblPrEx>
          <w:tblBorders>
            <w:insideH w:val="nil"/>
          </w:tblBorders>
        </w:tblPrEx>
        <w:tc>
          <w:tcPr>
            <w:tcW w:w="1020" w:type="dxa"/>
            <w:tcBorders>
              <w:bottom w:val="nil"/>
            </w:tcBorders>
          </w:tcPr>
          <w:p w:rsidR="0098450F" w:rsidRDefault="0098450F">
            <w:pPr>
              <w:pStyle w:val="ConsPlusNormal"/>
              <w:jc w:val="center"/>
            </w:pPr>
            <w:r>
              <w:t>30.</w:t>
            </w:r>
          </w:p>
        </w:tc>
        <w:tc>
          <w:tcPr>
            <w:tcW w:w="4989" w:type="dxa"/>
            <w:tcBorders>
              <w:bottom w:val="nil"/>
            </w:tcBorders>
          </w:tcPr>
          <w:p w:rsidR="0098450F" w:rsidRDefault="0098450F">
            <w:pPr>
              <w:pStyle w:val="ConsPlusNormal"/>
            </w:pPr>
            <w:r>
              <w:t>Всего</w:t>
            </w:r>
          </w:p>
        </w:tc>
        <w:tc>
          <w:tcPr>
            <w:tcW w:w="1531" w:type="dxa"/>
            <w:tcBorders>
              <w:bottom w:val="nil"/>
            </w:tcBorders>
            <w:vAlign w:val="bottom"/>
          </w:tcPr>
          <w:p w:rsidR="0098450F" w:rsidRDefault="0098450F">
            <w:pPr>
              <w:pStyle w:val="ConsPlusNormal"/>
              <w:jc w:val="center"/>
            </w:pPr>
            <w:r>
              <w:t>9248,1</w:t>
            </w:r>
          </w:p>
        </w:tc>
        <w:tc>
          <w:tcPr>
            <w:tcW w:w="1417" w:type="dxa"/>
            <w:tcBorders>
              <w:bottom w:val="nil"/>
            </w:tcBorders>
            <w:vAlign w:val="bottom"/>
          </w:tcPr>
          <w:p w:rsidR="0098450F" w:rsidRDefault="0098450F">
            <w:pPr>
              <w:pStyle w:val="ConsPlusNormal"/>
              <w:jc w:val="center"/>
            </w:pPr>
            <w:r>
              <w:t>2265,9</w:t>
            </w:r>
          </w:p>
        </w:tc>
        <w:tc>
          <w:tcPr>
            <w:tcW w:w="1587" w:type="dxa"/>
            <w:tcBorders>
              <w:bottom w:val="nil"/>
            </w:tcBorders>
            <w:vAlign w:val="bottom"/>
          </w:tcPr>
          <w:p w:rsidR="0098450F" w:rsidRDefault="0098450F">
            <w:pPr>
              <w:pStyle w:val="ConsPlusNormal"/>
              <w:jc w:val="center"/>
            </w:pPr>
            <w:r>
              <w:t>1906,1</w:t>
            </w:r>
          </w:p>
        </w:tc>
        <w:tc>
          <w:tcPr>
            <w:tcW w:w="1531" w:type="dxa"/>
            <w:tcBorders>
              <w:bottom w:val="nil"/>
            </w:tcBorders>
            <w:vAlign w:val="bottom"/>
          </w:tcPr>
          <w:p w:rsidR="0098450F" w:rsidRDefault="0098450F">
            <w:pPr>
              <w:pStyle w:val="ConsPlusNormal"/>
              <w:jc w:val="center"/>
            </w:pPr>
            <w:r>
              <w:t>2376,1</w:t>
            </w:r>
          </w:p>
        </w:tc>
        <w:tc>
          <w:tcPr>
            <w:tcW w:w="1531" w:type="dxa"/>
            <w:tcBorders>
              <w:bottom w:val="nil"/>
            </w:tcBorders>
            <w:vAlign w:val="bottom"/>
          </w:tcPr>
          <w:p w:rsidR="0098450F" w:rsidRDefault="0098450F">
            <w:pPr>
              <w:pStyle w:val="ConsPlusNormal"/>
              <w:jc w:val="center"/>
            </w:pPr>
            <w:r>
              <w:t>2700,0</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30 в ред. </w:t>
            </w:r>
            <w:hyperlink r:id="rId171">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1020" w:type="dxa"/>
          </w:tcPr>
          <w:p w:rsidR="0098450F" w:rsidRDefault="0098450F">
            <w:pPr>
              <w:pStyle w:val="ConsPlusNormal"/>
              <w:jc w:val="center"/>
            </w:pPr>
            <w:r>
              <w:t>31.</w:t>
            </w:r>
          </w:p>
        </w:tc>
        <w:tc>
          <w:tcPr>
            <w:tcW w:w="4989" w:type="dxa"/>
          </w:tcPr>
          <w:p w:rsidR="0098450F" w:rsidRDefault="0098450F">
            <w:pPr>
              <w:pStyle w:val="ConsPlusNormal"/>
            </w:pPr>
            <w:r>
              <w:t>федеральный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blPrEx>
          <w:tblBorders>
            <w:insideH w:val="nil"/>
          </w:tblBorders>
        </w:tblPrEx>
        <w:tc>
          <w:tcPr>
            <w:tcW w:w="1020" w:type="dxa"/>
            <w:tcBorders>
              <w:bottom w:val="nil"/>
            </w:tcBorders>
          </w:tcPr>
          <w:p w:rsidR="0098450F" w:rsidRDefault="0098450F">
            <w:pPr>
              <w:pStyle w:val="ConsPlusNormal"/>
              <w:jc w:val="center"/>
            </w:pPr>
            <w:r>
              <w:t>32.</w:t>
            </w:r>
          </w:p>
        </w:tc>
        <w:tc>
          <w:tcPr>
            <w:tcW w:w="4989" w:type="dxa"/>
            <w:tcBorders>
              <w:bottom w:val="nil"/>
            </w:tcBorders>
          </w:tcPr>
          <w:p w:rsidR="0098450F" w:rsidRDefault="0098450F">
            <w:pPr>
              <w:pStyle w:val="ConsPlusNormal"/>
            </w:pPr>
            <w:r>
              <w:t>областной бюджет</w:t>
            </w:r>
          </w:p>
        </w:tc>
        <w:tc>
          <w:tcPr>
            <w:tcW w:w="1531" w:type="dxa"/>
            <w:tcBorders>
              <w:bottom w:val="nil"/>
            </w:tcBorders>
            <w:vAlign w:val="bottom"/>
          </w:tcPr>
          <w:p w:rsidR="0098450F" w:rsidRDefault="0098450F">
            <w:pPr>
              <w:pStyle w:val="ConsPlusNormal"/>
              <w:jc w:val="center"/>
            </w:pPr>
            <w:r>
              <w:t>9248,1</w:t>
            </w:r>
          </w:p>
        </w:tc>
        <w:tc>
          <w:tcPr>
            <w:tcW w:w="1417" w:type="dxa"/>
            <w:tcBorders>
              <w:bottom w:val="nil"/>
            </w:tcBorders>
            <w:vAlign w:val="bottom"/>
          </w:tcPr>
          <w:p w:rsidR="0098450F" w:rsidRDefault="0098450F">
            <w:pPr>
              <w:pStyle w:val="ConsPlusNormal"/>
              <w:jc w:val="center"/>
            </w:pPr>
            <w:r>
              <w:t>2265,9</w:t>
            </w:r>
          </w:p>
        </w:tc>
        <w:tc>
          <w:tcPr>
            <w:tcW w:w="1587" w:type="dxa"/>
            <w:tcBorders>
              <w:bottom w:val="nil"/>
            </w:tcBorders>
            <w:vAlign w:val="bottom"/>
          </w:tcPr>
          <w:p w:rsidR="0098450F" w:rsidRDefault="0098450F">
            <w:pPr>
              <w:pStyle w:val="ConsPlusNormal"/>
              <w:jc w:val="center"/>
            </w:pPr>
            <w:r>
              <w:t>1906,1</w:t>
            </w:r>
          </w:p>
        </w:tc>
        <w:tc>
          <w:tcPr>
            <w:tcW w:w="1531" w:type="dxa"/>
            <w:tcBorders>
              <w:bottom w:val="nil"/>
            </w:tcBorders>
            <w:vAlign w:val="bottom"/>
          </w:tcPr>
          <w:p w:rsidR="0098450F" w:rsidRDefault="0098450F">
            <w:pPr>
              <w:pStyle w:val="ConsPlusNormal"/>
              <w:jc w:val="center"/>
            </w:pPr>
            <w:r>
              <w:t>2376,1</w:t>
            </w:r>
          </w:p>
        </w:tc>
        <w:tc>
          <w:tcPr>
            <w:tcW w:w="1531" w:type="dxa"/>
            <w:tcBorders>
              <w:bottom w:val="nil"/>
            </w:tcBorders>
            <w:vAlign w:val="bottom"/>
          </w:tcPr>
          <w:p w:rsidR="0098450F" w:rsidRDefault="0098450F">
            <w:pPr>
              <w:pStyle w:val="ConsPlusNormal"/>
              <w:jc w:val="center"/>
            </w:pPr>
            <w:r>
              <w:t>2700,0</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32 в ред. </w:t>
            </w:r>
            <w:hyperlink r:id="rId172">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1020" w:type="dxa"/>
          </w:tcPr>
          <w:p w:rsidR="0098450F" w:rsidRDefault="0098450F">
            <w:pPr>
              <w:pStyle w:val="ConsPlusNormal"/>
              <w:jc w:val="center"/>
            </w:pPr>
            <w:r>
              <w:t>33.</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34.</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35.</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36.</w:t>
            </w:r>
          </w:p>
        </w:tc>
        <w:tc>
          <w:tcPr>
            <w:tcW w:w="12586" w:type="dxa"/>
            <w:gridSpan w:val="6"/>
          </w:tcPr>
          <w:p w:rsidR="0098450F" w:rsidRDefault="0098450F">
            <w:pPr>
              <w:pStyle w:val="ConsPlusNormal"/>
              <w:jc w:val="center"/>
              <w:outlineLvl w:val="3"/>
            </w:pPr>
            <w:r>
              <w:t>По заказчику - Министерству культуры Свердловской области</w:t>
            </w:r>
          </w:p>
        </w:tc>
      </w:tr>
      <w:tr w:rsidR="0098450F">
        <w:tc>
          <w:tcPr>
            <w:tcW w:w="1020" w:type="dxa"/>
          </w:tcPr>
          <w:p w:rsidR="0098450F" w:rsidRDefault="0098450F">
            <w:pPr>
              <w:pStyle w:val="ConsPlusNormal"/>
              <w:jc w:val="center"/>
            </w:pPr>
            <w:r>
              <w:t>37.</w:t>
            </w:r>
          </w:p>
        </w:tc>
        <w:tc>
          <w:tcPr>
            <w:tcW w:w="4989" w:type="dxa"/>
          </w:tcPr>
          <w:p w:rsidR="0098450F" w:rsidRDefault="0098450F">
            <w:pPr>
              <w:pStyle w:val="ConsPlusNormal"/>
            </w:pPr>
            <w:r>
              <w:t>Всего</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38.</w:t>
            </w:r>
          </w:p>
        </w:tc>
        <w:tc>
          <w:tcPr>
            <w:tcW w:w="4989" w:type="dxa"/>
          </w:tcPr>
          <w:p w:rsidR="0098450F" w:rsidRDefault="0098450F">
            <w:pPr>
              <w:pStyle w:val="ConsPlusNormal"/>
            </w:pPr>
            <w:r>
              <w:t>федеральный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lastRenderedPageBreak/>
              <w:t>39.</w:t>
            </w:r>
          </w:p>
        </w:tc>
        <w:tc>
          <w:tcPr>
            <w:tcW w:w="4989" w:type="dxa"/>
          </w:tcPr>
          <w:p w:rsidR="0098450F" w:rsidRDefault="0098450F">
            <w:pPr>
              <w:pStyle w:val="ConsPlusNormal"/>
            </w:pPr>
            <w:r>
              <w:t>областной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40.</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41.</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42.</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43.</w:t>
            </w:r>
          </w:p>
        </w:tc>
        <w:tc>
          <w:tcPr>
            <w:tcW w:w="12586" w:type="dxa"/>
            <w:gridSpan w:val="6"/>
          </w:tcPr>
          <w:p w:rsidR="0098450F" w:rsidRDefault="0098450F">
            <w:pPr>
              <w:pStyle w:val="ConsPlusNormal"/>
              <w:jc w:val="center"/>
              <w:outlineLvl w:val="3"/>
            </w:pPr>
            <w:r>
              <w:t>По заказчику - Министерству образования и молодежной политики Свердловской области</w:t>
            </w:r>
          </w:p>
        </w:tc>
      </w:tr>
      <w:tr w:rsidR="0098450F">
        <w:tblPrEx>
          <w:tblBorders>
            <w:insideH w:val="nil"/>
          </w:tblBorders>
        </w:tblPrEx>
        <w:tc>
          <w:tcPr>
            <w:tcW w:w="1020" w:type="dxa"/>
            <w:tcBorders>
              <w:bottom w:val="nil"/>
            </w:tcBorders>
          </w:tcPr>
          <w:p w:rsidR="0098450F" w:rsidRDefault="0098450F">
            <w:pPr>
              <w:pStyle w:val="ConsPlusNormal"/>
              <w:jc w:val="center"/>
            </w:pPr>
            <w:r>
              <w:t>44.</w:t>
            </w:r>
          </w:p>
        </w:tc>
        <w:tc>
          <w:tcPr>
            <w:tcW w:w="4989" w:type="dxa"/>
            <w:tcBorders>
              <w:bottom w:val="nil"/>
            </w:tcBorders>
          </w:tcPr>
          <w:p w:rsidR="0098450F" w:rsidRDefault="0098450F">
            <w:pPr>
              <w:pStyle w:val="ConsPlusNormal"/>
            </w:pPr>
            <w:r>
              <w:t>Всего</w:t>
            </w:r>
          </w:p>
        </w:tc>
        <w:tc>
          <w:tcPr>
            <w:tcW w:w="1531" w:type="dxa"/>
            <w:tcBorders>
              <w:bottom w:val="nil"/>
            </w:tcBorders>
            <w:vAlign w:val="bottom"/>
          </w:tcPr>
          <w:p w:rsidR="0098450F" w:rsidRDefault="0098450F">
            <w:pPr>
              <w:pStyle w:val="ConsPlusNormal"/>
              <w:jc w:val="center"/>
            </w:pPr>
            <w:r>
              <w:t>35521,9</w:t>
            </w:r>
          </w:p>
        </w:tc>
        <w:tc>
          <w:tcPr>
            <w:tcW w:w="1417" w:type="dxa"/>
            <w:tcBorders>
              <w:bottom w:val="nil"/>
            </w:tcBorders>
            <w:vAlign w:val="bottom"/>
          </w:tcPr>
          <w:p w:rsidR="0098450F" w:rsidRDefault="0098450F">
            <w:pPr>
              <w:pStyle w:val="ConsPlusNormal"/>
              <w:jc w:val="center"/>
            </w:pPr>
            <w:r>
              <w:t>8518,8</w:t>
            </w:r>
          </w:p>
        </w:tc>
        <w:tc>
          <w:tcPr>
            <w:tcW w:w="1587" w:type="dxa"/>
            <w:tcBorders>
              <w:bottom w:val="nil"/>
            </w:tcBorders>
            <w:vAlign w:val="bottom"/>
          </w:tcPr>
          <w:p w:rsidR="0098450F" w:rsidRDefault="0098450F">
            <w:pPr>
              <w:pStyle w:val="ConsPlusNormal"/>
              <w:jc w:val="center"/>
            </w:pPr>
            <w:r>
              <w:t>7828,0</w:t>
            </w:r>
          </w:p>
        </w:tc>
        <w:tc>
          <w:tcPr>
            <w:tcW w:w="1531" w:type="dxa"/>
            <w:tcBorders>
              <w:bottom w:val="nil"/>
            </w:tcBorders>
            <w:vAlign w:val="bottom"/>
          </w:tcPr>
          <w:p w:rsidR="0098450F" w:rsidRDefault="0098450F">
            <w:pPr>
              <w:pStyle w:val="ConsPlusNormal"/>
              <w:jc w:val="center"/>
            </w:pPr>
            <w:r>
              <w:t>6378,3</w:t>
            </w:r>
          </w:p>
        </w:tc>
        <w:tc>
          <w:tcPr>
            <w:tcW w:w="1531" w:type="dxa"/>
            <w:tcBorders>
              <w:bottom w:val="nil"/>
            </w:tcBorders>
            <w:vAlign w:val="bottom"/>
          </w:tcPr>
          <w:p w:rsidR="0098450F" w:rsidRDefault="0098450F">
            <w:pPr>
              <w:pStyle w:val="ConsPlusNormal"/>
              <w:jc w:val="center"/>
            </w:pPr>
            <w:r>
              <w:t>12796,8</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44 в ред. </w:t>
            </w:r>
            <w:hyperlink r:id="rId17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1020" w:type="dxa"/>
          </w:tcPr>
          <w:p w:rsidR="0098450F" w:rsidRDefault="0098450F">
            <w:pPr>
              <w:pStyle w:val="ConsPlusNormal"/>
              <w:jc w:val="center"/>
            </w:pPr>
            <w:r>
              <w:t>45.</w:t>
            </w:r>
          </w:p>
        </w:tc>
        <w:tc>
          <w:tcPr>
            <w:tcW w:w="4989" w:type="dxa"/>
          </w:tcPr>
          <w:p w:rsidR="0098450F" w:rsidRDefault="0098450F">
            <w:pPr>
              <w:pStyle w:val="ConsPlusNormal"/>
            </w:pPr>
            <w:r>
              <w:t>федеральный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blPrEx>
          <w:tblBorders>
            <w:insideH w:val="nil"/>
          </w:tblBorders>
        </w:tblPrEx>
        <w:tc>
          <w:tcPr>
            <w:tcW w:w="1020" w:type="dxa"/>
            <w:tcBorders>
              <w:bottom w:val="nil"/>
            </w:tcBorders>
          </w:tcPr>
          <w:p w:rsidR="0098450F" w:rsidRDefault="0098450F">
            <w:pPr>
              <w:pStyle w:val="ConsPlusNormal"/>
              <w:jc w:val="center"/>
            </w:pPr>
            <w:r>
              <w:t>46.</w:t>
            </w:r>
          </w:p>
        </w:tc>
        <w:tc>
          <w:tcPr>
            <w:tcW w:w="4989" w:type="dxa"/>
            <w:tcBorders>
              <w:bottom w:val="nil"/>
            </w:tcBorders>
          </w:tcPr>
          <w:p w:rsidR="0098450F" w:rsidRDefault="0098450F">
            <w:pPr>
              <w:pStyle w:val="ConsPlusNormal"/>
            </w:pPr>
            <w:r>
              <w:t>областной бюджет</w:t>
            </w:r>
          </w:p>
        </w:tc>
        <w:tc>
          <w:tcPr>
            <w:tcW w:w="1531" w:type="dxa"/>
            <w:tcBorders>
              <w:bottom w:val="nil"/>
            </w:tcBorders>
            <w:vAlign w:val="bottom"/>
          </w:tcPr>
          <w:p w:rsidR="0098450F" w:rsidRDefault="0098450F">
            <w:pPr>
              <w:pStyle w:val="ConsPlusNormal"/>
              <w:jc w:val="center"/>
            </w:pPr>
            <w:r>
              <w:t>35521,9</w:t>
            </w:r>
          </w:p>
        </w:tc>
        <w:tc>
          <w:tcPr>
            <w:tcW w:w="1417" w:type="dxa"/>
            <w:tcBorders>
              <w:bottom w:val="nil"/>
            </w:tcBorders>
            <w:vAlign w:val="bottom"/>
          </w:tcPr>
          <w:p w:rsidR="0098450F" w:rsidRDefault="0098450F">
            <w:pPr>
              <w:pStyle w:val="ConsPlusNormal"/>
              <w:jc w:val="center"/>
            </w:pPr>
            <w:r>
              <w:t>8518,8</w:t>
            </w:r>
          </w:p>
        </w:tc>
        <w:tc>
          <w:tcPr>
            <w:tcW w:w="1587" w:type="dxa"/>
            <w:tcBorders>
              <w:bottom w:val="nil"/>
            </w:tcBorders>
            <w:vAlign w:val="bottom"/>
          </w:tcPr>
          <w:p w:rsidR="0098450F" w:rsidRDefault="0098450F">
            <w:pPr>
              <w:pStyle w:val="ConsPlusNormal"/>
              <w:jc w:val="center"/>
            </w:pPr>
            <w:r>
              <w:t>7828,0</w:t>
            </w:r>
          </w:p>
        </w:tc>
        <w:tc>
          <w:tcPr>
            <w:tcW w:w="1531" w:type="dxa"/>
            <w:tcBorders>
              <w:bottom w:val="nil"/>
            </w:tcBorders>
            <w:vAlign w:val="bottom"/>
          </w:tcPr>
          <w:p w:rsidR="0098450F" w:rsidRDefault="0098450F">
            <w:pPr>
              <w:pStyle w:val="ConsPlusNormal"/>
              <w:jc w:val="center"/>
            </w:pPr>
            <w:r>
              <w:t>6378,3</w:t>
            </w:r>
          </w:p>
        </w:tc>
        <w:tc>
          <w:tcPr>
            <w:tcW w:w="1531" w:type="dxa"/>
            <w:tcBorders>
              <w:bottom w:val="nil"/>
            </w:tcBorders>
            <w:vAlign w:val="bottom"/>
          </w:tcPr>
          <w:p w:rsidR="0098450F" w:rsidRDefault="0098450F">
            <w:pPr>
              <w:pStyle w:val="ConsPlusNormal"/>
              <w:jc w:val="center"/>
            </w:pPr>
            <w:r>
              <w:t>12796,8</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46 в ред. </w:t>
            </w:r>
            <w:hyperlink r:id="rId174">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1020" w:type="dxa"/>
          </w:tcPr>
          <w:p w:rsidR="0098450F" w:rsidRDefault="0098450F">
            <w:pPr>
              <w:pStyle w:val="ConsPlusNormal"/>
              <w:jc w:val="center"/>
            </w:pPr>
            <w:r>
              <w:t>47.</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48.</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49.</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50.</w:t>
            </w:r>
          </w:p>
        </w:tc>
        <w:tc>
          <w:tcPr>
            <w:tcW w:w="12586" w:type="dxa"/>
            <w:gridSpan w:val="6"/>
          </w:tcPr>
          <w:p w:rsidR="0098450F" w:rsidRDefault="0098450F">
            <w:pPr>
              <w:pStyle w:val="ConsPlusNormal"/>
              <w:jc w:val="center"/>
              <w:outlineLvl w:val="3"/>
            </w:pPr>
            <w:r>
              <w:t>По заказчику - Министерству энергетики и жилищно-коммунального хозяйства Свердловской области</w:t>
            </w:r>
          </w:p>
        </w:tc>
      </w:tr>
      <w:tr w:rsidR="0098450F">
        <w:tblPrEx>
          <w:tblBorders>
            <w:insideH w:val="nil"/>
          </w:tblBorders>
        </w:tblPrEx>
        <w:tc>
          <w:tcPr>
            <w:tcW w:w="1020" w:type="dxa"/>
            <w:tcBorders>
              <w:bottom w:val="nil"/>
            </w:tcBorders>
          </w:tcPr>
          <w:p w:rsidR="0098450F" w:rsidRDefault="0098450F">
            <w:pPr>
              <w:pStyle w:val="ConsPlusNormal"/>
              <w:jc w:val="center"/>
            </w:pPr>
            <w:r>
              <w:t>51.</w:t>
            </w:r>
          </w:p>
        </w:tc>
        <w:tc>
          <w:tcPr>
            <w:tcW w:w="4989" w:type="dxa"/>
            <w:tcBorders>
              <w:bottom w:val="nil"/>
            </w:tcBorders>
          </w:tcPr>
          <w:p w:rsidR="0098450F" w:rsidRDefault="0098450F">
            <w:pPr>
              <w:pStyle w:val="ConsPlusNormal"/>
            </w:pPr>
            <w:r>
              <w:t>Всего</w:t>
            </w:r>
          </w:p>
        </w:tc>
        <w:tc>
          <w:tcPr>
            <w:tcW w:w="1531" w:type="dxa"/>
            <w:tcBorders>
              <w:bottom w:val="nil"/>
            </w:tcBorders>
            <w:vAlign w:val="bottom"/>
          </w:tcPr>
          <w:p w:rsidR="0098450F" w:rsidRDefault="0098450F">
            <w:pPr>
              <w:pStyle w:val="ConsPlusNormal"/>
              <w:jc w:val="center"/>
            </w:pPr>
            <w:r>
              <w:t>1597536,1</w:t>
            </w:r>
          </w:p>
        </w:tc>
        <w:tc>
          <w:tcPr>
            <w:tcW w:w="1417" w:type="dxa"/>
            <w:tcBorders>
              <w:bottom w:val="nil"/>
            </w:tcBorders>
            <w:vAlign w:val="bottom"/>
          </w:tcPr>
          <w:p w:rsidR="0098450F" w:rsidRDefault="0098450F">
            <w:pPr>
              <w:pStyle w:val="ConsPlusNormal"/>
              <w:jc w:val="center"/>
            </w:pPr>
            <w:r>
              <w:t>436058,5</w:t>
            </w:r>
          </w:p>
        </w:tc>
        <w:tc>
          <w:tcPr>
            <w:tcW w:w="1587" w:type="dxa"/>
            <w:tcBorders>
              <w:bottom w:val="nil"/>
            </w:tcBorders>
            <w:vAlign w:val="bottom"/>
          </w:tcPr>
          <w:p w:rsidR="0098450F" w:rsidRDefault="0098450F">
            <w:pPr>
              <w:pStyle w:val="ConsPlusNormal"/>
              <w:jc w:val="center"/>
            </w:pPr>
            <w:r>
              <w:t>166669,5</w:t>
            </w:r>
          </w:p>
        </w:tc>
        <w:tc>
          <w:tcPr>
            <w:tcW w:w="1531" w:type="dxa"/>
            <w:tcBorders>
              <w:bottom w:val="nil"/>
            </w:tcBorders>
            <w:vAlign w:val="bottom"/>
          </w:tcPr>
          <w:p w:rsidR="0098450F" w:rsidRDefault="0098450F">
            <w:pPr>
              <w:pStyle w:val="ConsPlusNormal"/>
              <w:jc w:val="center"/>
            </w:pPr>
            <w:r>
              <w:t>329617,2</w:t>
            </w:r>
          </w:p>
        </w:tc>
        <w:tc>
          <w:tcPr>
            <w:tcW w:w="1531" w:type="dxa"/>
            <w:tcBorders>
              <w:bottom w:val="nil"/>
            </w:tcBorders>
            <w:vAlign w:val="bottom"/>
          </w:tcPr>
          <w:p w:rsidR="0098450F" w:rsidRDefault="0098450F">
            <w:pPr>
              <w:pStyle w:val="ConsPlusNormal"/>
              <w:jc w:val="center"/>
            </w:pPr>
            <w:r>
              <w:t>665190,9</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51 в ред. </w:t>
            </w:r>
            <w:hyperlink r:id="rId175">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52.</w:t>
            </w:r>
          </w:p>
        </w:tc>
        <w:tc>
          <w:tcPr>
            <w:tcW w:w="4989" w:type="dxa"/>
            <w:tcBorders>
              <w:bottom w:val="nil"/>
            </w:tcBorders>
          </w:tcPr>
          <w:p w:rsidR="0098450F" w:rsidRDefault="0098450F">
            <w:pPr>
              <w:pStyle w:val="ConsPlusNormal"/>
            </w:pPr>
            <w:r>
              <w:t>федеральный бюджет</w:t>
            </w:r>
          </w:p>
        </w:tc>
        <w:tc>
          <w:tcPr>
            <w:tcW w:w="1531" w:type="dxa"/>
            <w:tcBorders>
              <w:bottom w:val="nil"/>
            </w:tcBorders>
            <w:vAlign w:val="bottom"/>
          </w:tcPr>
          <w:p w:rsidR="0098450F" w:rsidRDefault="0098450F">
            <w:pPr>
              <w:pStyle w:val="ConsPlusNormal"/>
              <w:jc w:val="center"/>
            </w:pPr>
            <w:r>
              <w:t>1295454,2</w:t>
            </w:r>
          </w:p>
        </w:tc>
        <w:tc>
          <w:tcPr>
            <w:tcW w:w="1417" w:type="dxa"/>
            <w:tcBorders>
              <w:bottom w:val="nil"/>
            </w:tcBorders>
            <w:vAlign w:val="bottom"/>
          </w:tcPr>
          <w:p w:rsidR="0098450F" w:rsidRDefault="0098450F">
            <w:pPr>
              <w:pStyle w:val="ConsPlusNormal"/>
              <w:jc w:val="center"/>
            </w:pPr>
            <w:r>
              <w:t>385257,7</w:t>
            </w:r>
          </w:p>
        </w:tc>
        <w:tc>
          <w:tcPr>
            <w:tcW w:w="1587" w:type="dxa"/>
            <w:tcBorders>
              <w:bottom w:val="nil"/>
            </w:tcBorders>
            <w:vAlign w:val="bottom"/>
          </w:tcPr>
          <w:p w:rsidR="0098450F" w:rsidRDefault="0098450F">
            <w:pPr>
              <w:pStyle w:val="ConsPlusNormal"/>
              <w:jc w:val="center"/>
            </w:pPr>
            <w:r>
              <w:t>130969,1</w:t>
            </w:r>
          </w:p>
        </w:tc>
        <w:tc>
          <w:tcPr>
            <w:tcW w:w="1531" w:type="dxa"/>
            <w:tcBorders>
              <w:bottom w:val="nil"/>
            </w:tcBorders>
            <w:vAlign w:val="bottom"/>
          </w:tcPr>
          <w:p w:rsidR="0098450F" w:rsidRDefault="0098450F">
            <w:pPr>
              <w:pStyle w:val="ConsPlusNormal"/>
              <w:jc w:val="center"/>
            </w:pPr>
            <w:r>
              <w:t>297347,8</w:t>
            </w:r>
          </w:p>
        </w:tc>
        <w:tc>
          <w:tcPr>
            <w:tcW w:w="1531" w:type="dxa"/>
            <w:tcBorders>
              <w:bottom w:val="nil"/>
            </w:tcBorders>
            <w:vAlign w:val="bottom"/>
          </w:tcPr>
          <w:p w:rsidR="0098450F" w:rsidRDefault="0098450F">
            <w:pPr>
              <w:pStyle w:val="ConsPlusNormal"/>
              <w:jc w:val="center"/>
            </w:pPr>
            <w:r>
              <w:t>481879,6</w:t>
            </w:r>
          </w:p>
        </w:tc>
      </w:tr>
      <w:tr w:rsidR="0098450F">
        <w:tblPrEx>
          <w:tblBorders>
            <w:insideH w:val="nil"/>
          </w:tblBorders>
        </w:tblPrEx>
        <w:tc>
          <w:tcPr>
            <w:tcW w:w="13606" w:type="dxa"/>
            <w:gridSpan w:val="7"/>
            <w:tcBorders>
              <w:top w:val="nil"/>
            </w:tcBorders>
          </w:tcPr>
          <w:p w:rsidR="0098450F" w:rsidRDefault="0098450F">
            <w:pPr>
              <w:pStyle w:val="ConsPlusNormal"/>
              <w:jc w:val="both"/>
            </w:pPr>
            <w:r>
              <w:lastRenderedPageBreak/>
              <w:t xml:space="preserve">(п. 52 в ред. </w:t>
            </w:r>
            <w:hyperlink r:id="rId176">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53.</w:t>
            </w:r>
          </w:p>
        </w:tc>
        <w:tc>
          <w:tcPr>
            <w:tcW w:w="4989" w:type="dxa"/>
            <w:tcBorders>
              <w:bottom w:val="nil"/>
            </w:tcBorders>
          </w:tcPr>
          <w:p w:rsidR="0098450F" w:rsidRDefault="0098450F">
            <w:pPr>
              <w:pStyle w:val="ConsPlusNormal"/>
            </w:pPr>
            <w:r>
              <w:t>областной бюджет</w:t>
            </w:r>
          </w:p>
        </w:tc>
        <w:tc>
          <w:tcPr>
            <w:tcW w:w="1531" w:type="dxa"/>
            <w:tcBorders>
              <w:bottom w:val="nil"/>
            </w:tcBorders>
            <w:vAlign w:val="bottom"/>
          </w:tcPr>
          <w:p w:rsidR="0098450F" w:rsidRDefault="0098450F">
            <w:pPr>
              <w:pStyle w:val="ConsPlusNormal"/>
              <w:jc w:val="center"/>
            </w:pPr>
            <w:r>
              <w:t>97506,7</w:t>
            </w:r>
          </w:p>
        </w:tc>
        <w:tc>
          <w:tcPr>
            <w:tcW w:w="1417" w:type="dxa"/>
            <w:tcBorders>
              <w:bottom w:val="nil"/>
            </w:tcBorders>
            <w:vAlign w:val="bottom"/>
          </w:tcPr>
          <w:p w:rsidR="0098450F" w:rsidRDefault="0098450F">
            <w:pPr>
              <w:pStyle w:val="ConsPlusNormal"/>
              <w:jc w:val="center"/>
            </w:pPr>
            <w:r>
              <w:t>28997,9</w:t>
            </w:r>
          </w:p>
        </w:tc>
        <w:tc>
          <w:tcPr>
            <w:tcW w:w="1587" w:type="dxa"/>
            <w:tcBorders>
              <w:bottom w:val="nil"/>
            </w:tcBorders>
            <w:vAlign w:val="bottom"/>
          </w:tcPr>
          <w:p w:rsidR="0098450F" w:rsidRDefault="0098450F">
            <w:pPr>
              <w:pStyle w:val="ConsPlusNormal"/>
              <w:jc w:val="center"/>
            </w:pPr>
            <w:r>
              <w:t>9857,1</w:t>
            </w:r>
          </w:p>
        </w:tc>
        <w:tc>
          <w:tcPr>
            <w:tcW w:w="1531" w:type="dxa"/>
            <w:tcBorders>
              <w:bottom w:val="nil"/>
            </w:tcBorders>
            <w:vAlign w:val="bottom"/>
          </w:tcPr>
          <w:p w:rsidR="0098450F" w:rsidRDefault="0098450F">
            <w:pPr>
              <w:pStyle w:val="ConsPlusNormal"/>
              <w:jc w:val="center"/>
            </w:pPr>
            <w:r>
              <w:t>22380,9</w:t>
            </w:r>
          </w:p>
        </w:tc>
        <w:tc>
          <w:tcPr>
            <w:tcW w:w="1531" w:type="dxa"/>
            <w:tcBorders>
              <w:bottom w:val="nil"/>
            </w:tcBorders>
            <w:vAlign w:val="bottom"/>
          </w:tcPr>
          <w:p w:rsidR="0098450F" w:rsidRDefault="0098450F">
            <w:pPr>
              <w:pStyle w:val="ConsPlusNormal"/>
              <w:jc w:val="center"/>
            </w:pPr>
            <w:r>
              <w:t>36270,8</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53 в ред. </w:t>
            </w:r>
            <w:hyperlink r:id="rId177">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54.</w:t>
            </w:r>
          </w:p>
        </w:tc>
        <w:tc>
          <w:tcPr>
            <w:tcW w:w="4989" w:type="dxa"/>
            <w:tcBorders>
              <w:bottom w:val="nil"/>
            </w:tcBorders>
          </w:tcPr>
          <w:p w:rsidR="0098450F" w:rsidRDefault="0098450F">
            <w:pPr>
              <w:pStyle w:val="ConsPlusNormal"/>
            </w:pPr>
            <w:r>
              <w:t>в том числе субсидии местным бюджетам</w:t>
            </w:r>
          </w:p>
        </w:tc>
        <w:tc>
          <w:tcPr>
            <w:tcW w:w="1531" w:type="dxa"/>
            <w:tcBorders>
              <w:bottom w:val="nil"/>
            </w:tcBorders>
            <w:vAlign w:val="bottom"/>
          </w:tcPr>
          <w:p w:rsidR="0098450F" w:rsidRDefault="0098450F">
            <w:pPr>
              <w:pStyle w:val="ConsPlusNormal"/>
              <w:jc w:val="center"/>
            </w:pPr>
            <w:r>
              <w:t>97506,7</w:t>
            </w:r>
          </w:p>
        </w:tc>
        <w:tc>
          <w:tcPr>
            <w:tcW w:w="1417" w:type="dxa"/>
            <w:tcBorders>
              <w:bottom w:val="nil"/>
            </w:tcBorders>
            <w:vAlign w:val="bottom"/>
          </w:tcPr>
          <w:p w:rsidR="0098450F" w:rsidRDefault="0098450F">
            <w:pPr>
              <w:pStyle w:val="ConsPlusNormal"/>
              <w:jc w:val="center"/>
            </w:pPr>
            <w:r>
              <w:t>28997,9</w:t>
            </w:r>
          </w:p>
        </w:tc>
        <w:tc>
          <w:tcPr>
            <w:tcW w:w="1587" w:type="dxa"/>
            <w:tcBorders>
              <w:bottom w:val="nil"/>
            </w:tcBorders>
            <w:vAlign w:val="bottom"/>
          </w:tcPr>
          <w:p w:rsidR="0098450F" w:rsidRDefault="0098450F">
            <w:pPr>
              <w:pStyle w:val="ConsPlusNormal"/>
              <w:jc w:val="center"/>
            </w:pPr>
            <w:r>
              <w:t>9857,1</w:t>
            </w:r>
          </w:p>
        </w:tc>
        <w:tc>
          <w:tcPr>
            <w:tcW w:w="1531" w:type="dxa"/>
            <w:tcBorders>
              <w:bottom w:val="nil"/>
            </w:tcBorders>
            <w:vAlign w:val="bottom"/>
          </w:tcPr>
          <w:p w:rsidR="0098450F" w:rsidRDefault="0098450F">
            <w:pPr>
              <w:pStyle w:val="ConsPlusNormal"/>
              <w:jc w:val="center"/>
            </w:pPr>
            <w:r>
              <w:t>22380,9</w:t>
            </w:r>
          </w:p>
        </w:tc>
        <w:tc>
          <w:tcPr>
            <w:tcW w:w="1531" w:type="dxa"/>
            <w:tcBorders>
              <w:bottom w:val="nil"/>
            </w:tcBorders>
            <w:vAlign w:val="bottom"/>
          </w:tcPr>
          <w:p w:rsidR="0098450F" w:rsidRDefault="0098450F">
            <w:pPr>
              <w:pStyle w:val="ConsPlusNormal"/>
              <w:jc w:val="center"/>
            </w:pPr>
            <w:r>
              <w:t>36270,8</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54 в ред. </w:t>
            </w:r>
            <w:hyperlink r:id="rId178">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55.</w:t>
            </w:r>
          </w:p>
        </w:tc>
        <w:tc>
          <w:tcPr>
            <w:tcW w:w="4989" w:type="dxa"/>
            <w:tcBorders>
              <w:bottom w:val="nil"/>
            </w:tcBorders>
          </w:tcPr>
          <w:p w:rsidR="0098450F" w:rsidRDefault="0098450F">
            <w:pPr>
              <w:pStyle w:val="ConsPlusNormal"/>
            </w:pPr>
            <w:r>
              <w:t>местный бюджет</w:t>
            </w:r>
          </w:p>
        </w:tc>
        <w:tc>
          <w:tcPr>
            <w:tcW w:w="1531" w:type="dxa"/>
            <w:tcBorders>
              <w:bottom w:val="nil"/>
            </w:tcBorders>
            <w:vAlign w:val="bottom"/>
          </w:tcPr>
          <w:p w:rsidR="0098450F" w:rsidRDefault="0098450F">
            <w:pPr>
              <w:pStyle w:val="ConsPlusNormal"/>
              <w:jc w:val="center"/>
            </w:pPr>
            <w:r>
              <w:t>204575,2</w:t>
            </w:r>
          </w:p>
        </w:tc>
        <w:tc>
          <w:tcPr>
            <w:tcW w:w="1417" w:type="dxa"/>
            <w:tcBorders>
              <w:bottom w:val="nil"/>
            </w:tcBorders>
            <w:vAlign w:val="bottom"/>
          </w:tcPr>
          <w:p w:rsidR="0098450F" w:rsidRDefault="0098450F">
            <w:pPr>
              <w:pStyle w:val="ConsPlusNormal"/>
              <w:jc w:val="center"/>
            </w:pPr>
            <w:r>
              <w:t>21802,9</w:t>
            </w:r>
          </w:p>
        </w:tc>
        <w:tc>
          <w:tcPr>
            <w:tcW w:w="1587" w:type="dxa"/>
            <w:tcBorders>
              <w:bottom w:val="nil"/>
            </w:tcBorders>
            <w:vAlign w:val="bottom"/>
          </w:tcPr>
          <w:p w:rsidR="0098450F" w:rsidRDefault="0098450F">
            <w:pPr>
              <w:pStyle w:val="ConsPlusNormal"/>
              <w:jc w:val="center"/>
            </w:pPr>
            <w:r>
              <w:t>25843,3</w:t>
            </w:r>
          </w:p>
        </w:tc>
        <w:tc>
          <w:tcPr>
            <w:tcW w:w="1531" w:type="dxa"/>
            <w:tcBorders>
              <w:bottom w:val="nil"/>
            </w:tcBorders>
            <w:vAlign w:val="bottom"/>
          </w:tcPr>
          <w:p w:rsidR="0098450F" w:rsidRDefault="0098450F">
            <w:pPr>
              <w:pStyle w:val="ConsPlusNormal"/>
              <w:jc w:val="center"/>
            </w:pPr>
            <w:r>
              <w:t>9888,5</w:t>
            </w:r>
          </w:p>
        </w:tc>
        <w:tc>
          <w:tcPr>
            <w:tcW w:w="1531" w:type="dxa"/>
            <w:tcBorders>
              <w:bottom w:val="nil"/>
            </w:tcBorders>
            <w:vAlign w:val="bottom"/>
          </w:tcPr>
          <w:p w:rsidR="0098450F" w:rsidRDefault="0098450F">
            <w:pPr>
              <w:pStyle w:val="ConsPlusNormal"/>
              <w:jc w:val="center"/>
            </w:pPr>
            <w:r>
              <w:t>147040,5</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55 в ред. </w:t>
            </w:r>
            <w:hyperlink r:id="rId179">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1020" w:type="dxa"/>
          </w:tcPr>
          <w:p w:rsidR="0098450F" w:rsidRDefault="0098450F">
            <w:pPr>
              <w:pStyle w:val="ConsPlusNormal"/>
              <w:jc w:val="center"/>
            </w:pPr>
            <w:r>
              <w:t>56.</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57.</w:t>
            </w:r>
          </w:p>
        </w:tc>
        <w:tc>
          <w:tcPr>
            <w:tcW w:w="12586" w:type="dxa"/>
            <w:gridSpan w:val="6"/>
          </w:tcPr>
          <w:p w:rsidR="0098450F" w:rsidRDefault="0098450F">
            <w:pPr>
              <w:pStyle w:val="ConsPlusNormal"/>
              <w:jc w:val="center"/>
              <w:outlineLvl w:val="3"/>
            </w:pPr>
            <w:r>
              <w:t>По заказчику - Министерству транспорта и дорожного хозяйства Свердловской области</w:t>
            </w:r>
          </w:p>
        </w:tc>
      </w:tr>
      <w:tr w:rsidR="0098450F">
        <w:tc>
          <w:tcPr>
            <w:tcW w:w="1020" w:type="dxa"/>
          </w:tcPr>
          <w:p w:rsidR="0098450F" w:rsidRDefault="0098450F">
            <w:pPr>
              <w:pStyle w:val="ConsPlusNormal"/>
              <w:jc w:val="center"/>
            </w:pPr>
            <w:r>
              <w:t>58.</w:t>
            </w:r>
          </w:p>
        </w:tc>
        <w:tc>
          <w:tcPr>
            <w:tcW w:w="4989" w:type="dxa"/>
          </w:tcPr>
          <w:p w:rsidR="0098450F" w:rsidRDefault="0098450F">
            <w:pPr>
              <w:pStyle w:val="ConsPlusNormal"/>
            </w:pPr>
            <w:r>
              <w:t>Всего</w:t>
            </w:r>
          </w:p>
        </w:tc>
        <w:tc>
          <w:tcPr>
            <w:tcW w:w="1531"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587" w:type="dxa"/>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59.</w:t>
            </w:r>
          </w:p>
        </w:tc>
        <w:tc>
          <w:tcPr>
            <w:tcW w:w="4989" w:type="dxa"/>
          </w:tcPr>
          <w:p w:rsidR="0098450F" w:rsidRDefault="0098450F">
            <w:pPr>
              <w:pStyle w:val="ConsPlusNormal"/>
            </w:pPr>
            <w:r>
              <w:t>федеральный бюджет</w:t>
            </w:r>
          </w:p>
        </w:tc>
        <w:tc>
          <w:tcPr>
            <w:tcW w:w="1531"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587" w:type="dxa"/>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60.</w:t>
            </w:r>
          </w:p>
        </w:tc>
        <w:tc>
          <w:tcPr>
            <w:tcW w:w="4989" w:type="dxa"/>
          </w:tcPr>
          <w:p w:rsidR="0098450F" w:rsidRDefault="0098450F">
            <w:pPr>
              <w:pStyle w:val="ConsPlusNormal"/>
            </w:pPr>
            <w:r>
              <w:t>областной бюджет</w:t>
            </w:r>
          </w:p>
        </w:tc>
        <w:tc>
          <w:tcPr>
            <w:tcW w:w="1531"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587" w:type="dxa"/>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61.</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62.</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63.</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64.</w:t>
            </w:r>
          </w:p>
        </w:tc>
        <w:tc>
          <w:tcPr>
            <w:tcW w:w="12586" w:type="dxa"/>
            <w:gridSpan w:val="6"/>
          </w:tcPr>
          <w:p w:rsidR="0098450F" w:rsidRDefault="0098450F">
            <w:pPr>
              <w:pStyle w:val="ConsPlusNormal"/>
              <w:jc w:val="center"/>
              <w:outlineLvl w:val="3"/>
            </w:pPr>
            <w:r>
              <w:t>По заказчику - Министерству физической культуры и спорта Свердловской области</w:t>
            </w:r>
          </w:p>
        </w:tc>
      </w:tr>
      <w:tr w:rsidR="0098450F">
        <w:tblPrEx>
          <w:tblBorders>
            <w:insideH w:val="nil"/>
          </w:tblBorders>
        </w:tblPrEx>
        <w:tc>
          <w:tcPr>
            <w:tcW w:w="1020" w:type="dxa"/>
            <w:tcBorders>
              <w:bottom w:val="nil"/>
            </w:tcBorders>
          </w:tcPr>
          <w:p w:rsidR="0098450F" w:rsidRDefault="0098450F">
            <w:pPr>
              <w:pStyle w:val="ConsPlusNormal"/>
              <w:jc w:val="center"/>
            </w:pPr>
            <w:r>
              <w:t>65.</w:t>
            </w:r>
          </w:p>
        </w:tc>
        <w:tc>
          <w:tcPr>
            <w:tcW w:w="4989" w:type="dxa"/>
            <w:tcBorders>
              <w:bottom w:val="nil"/>
            </w:tcBorders>
          </w:tcPr>
          <w:p w:rsidR="0098450F" w:rsidRDefault="0098450F">
            <w:pPr>
              <w:pStyle w:val="ConsPlusNormal"/>
            </w:pPr>
            <w:r>
              <w:t>Всего</w:t>
            </w:r>
          </w:p>
        </w:tc>
        <w:tc>
          <w:tcPr>
            <w:tcW w:w="1531" w:type="dxa"/>
            <w:tcBorders>
              <w:bottom w:val="nil"/>
            </w:tcBorders>
            <w:vAlign w:val="bottom"/>
          </w:tcPr>
          <w:p w:rsidR="0098450F" w:rsidRDefault="0098450F">
            <w:pPr>
              <w:pStyle w:val="ConsPlusNormal"/>
              <w:jc w:val="center"/>
            </w:pPr>
            <w:r>
              <w:t>116368,8</w:t>
            </w:r>
          </w:p>
        </w:tc>
        <w:tc>
          <w:tcPr>
            <w:tcW w:w="1417" w:type="dxa"/>
            <w:tcBorders>
              <w:bottom w:val="nil"/>
            </w:tcBorders>
            <w:vAlign w:val="bottom"/>
          </w:tcPr>
          <w:p w:rsidR="0098450F" w:rsidRDefault="0098450F">
            <w:pPr>
              <w:pStyle w:val="ConsPlusNormal"/>
              <w:jc w:val="center"/>
            </w:pPr>
            <w:r>
              <w:t>28741,4</w:t>
            </w:r>
          </w:p>
        </w:tc>
        <w:tc>
          <w:tcPr>
            <w:tcW w:w="1587" w:type="dxa"/>
            <w:tcBorders>
              <w:bottom w:val="nil"/>
            </w:tcBorders>
            <w:vAlign w:val="bottom"/>
          </w:tcPr>
          <w:p w:rsidR="0098450F" w:rsidRDefault="0098450F">
            <w:pPr>
              <w:pStyle w:val="ConsPlusNormal"/>
              <w:jc w:val="center"/>
            </w:pPr>
            <w:r>
              <w:t>27131,9</w:t>
            </w:r>
          </w:p>
        </w:tc>
        <w:tc>
          <w:tcPr>
            <w:tcW w:w="1531" w:type="dxa"/>
            <w:tcBorders>
              <w:bottom w:val="nil"/>
            </w:tcBorders>
            <w:vAlign w:val="bottom"/>
          </w:tcPr>
          <w:p w:rsidR="0098450F" w:rsidRDefault="0098450F">
            <w:pPr>
              <w:pStyle w:val="ConsPlusNormal"/>
              <w:jc w:val="center"/>
            </w:pPr>
            <w:r>
              <w:t>29706,9</w:t>
            </w:r>
          </w:p>
        </w:tc>
        <w:tc>
          <w:tcPr>
            <w:tcW w:w="1531" w:type="dxa"/>
            <w:tcBorders>
              <w:bottom w:val="nil"/>
            </w:tcBorders>
            <w:vAlign w:val="bottom"/>
          </w:tcPr>
          <w:p w:rsidR="0098450F" w:rsidRDefault="0098450F">
            <w:pPr>
              <w:pStyle w:val="ConsPlusNormal"/>
              <w:jc w:val="center"/>
            </w:pPr>
            <w:r>
              <w:t>30788,6</w:t>
            </w:r>
          </w:p>
        </w:tc>
      </w:tr>
      <w:tr w:rsidR="0098450F">
        <w:tblPrEx>
          <w:tblBorders>
            <w:insideH w:val="nil"/>
          </w:tblBorders>
        </w:tblPrEx>
        <w:tc>
          <w:tcPr>
            <w:tcW w:w="13606" w:type="dxa"/>
            <w:gridSpan w:val="7"/>
            <w:tcBorders>
              <w:top w:val="nil"/>
            </w:tcBorders>
          </w:tcPr>
          <w:p w:rsidR="0098450F" w:rsidRDefault="0098450F">
            <w:pPr>
              <w:pStyle w:val="ConsPlusNormal"/>
              <w:jc w:val="both"/>
            </w:pPr>
            <w:r>
              <w:lastRenderedPageBreak/>
              <w:t xml:space="preserve">(п. 65 в ред. </w:t>
            </w:r>
            <w:hyperlink r:id="rId180">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1020" w:type="dxa"/>
          </w:tcPr>
          <w:p w:rsidR="0098450F" w:rsidRDefault="0098450F">
            <w:pPr>
              <w:pStyle w:val="ConsPlusNormal"/>
              <w:jc w:val="center"/>
            </w:pPr>
            <w:r>
              <w:t>66.</w:t>
            </w:r>
          </w:p>
        </w:tc>
        <w:tc>
          <w:tcPr>
            <w:tcW w:w="4989" w:type="dxa"/>
          </w:tcPr>
          <w:p w:rsidR="0098450F" w:rsidRDefault="0098450F">
            <w:pPr>
              <w:pStyle w:val="ConsPlusNormal"/>
            </w:pPr>
            <w:r>
              <w:t>федеральный бюджет</w:t>
            </w:r>
          </w:p>
        </w:tc>
        <w:tc>
          <w:tcPr>
            <w:tcW w:w="1531" w:type="dxa"/>
          </w:tcPr>
          <w:p w:rsidR="0098450F" w:rsidRDefault="0098450F">
            <w:pPr>
              <w:pStyle w:val="ConsPlusNormal"/>
              <w:jc w:val="center"/>
            </w:pPr>
            <w:r>
              <w:t>0,0</w:t>
            </w:r>
          </w:p>
        </w:tc>
        <w:tc>
          <w:tcPr>
            <w:tcW w:w="1417" w:type="dxa"/>
          </w:tcPr>
          <w:p w:rsidR="0098450F" w:rsidRDefault="0098450F">
            <w:pPr>
              <w:pStyle w:val="ConsPlusNormal"/>
              <w:jc w:val="center"/>
            </w:pPr>
            <w:r>
              <w:t>0,0</w:t>
            </w:r>
          </w:p>
        </w:tc>
        <w:tc>
          <w:tcPr>
            <w:tcW w:w="1587" w:type="dxa"/>
          </w:tcPr>
          <w:p w:rsidR="0098450F" w:rsidRDefault="0098450F">
            <w:pPr>
              <w:pStyle w:val="ConsPlusNormal"/>
              <w:jc w:val="center"/>
            </w:pPr>
            <w:r>
              <w:t>0,0</w:t>
            </w:r>
          </w:p>
        </w:tc>
        <w:tc>
          <w:tcPr>
            <w:tcW w:w="1531" w:type="dxa"/>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blPrEx>
          <w:tblBorders>
            <w:insideH w:val="nil"/>
          </w:tblBorders>
        </w:tblPrEx>
        <w:tc>
          <w:tcPr>
            <w:tcW w:w="1020" w:type="dxa"/>
            <w:tcBorders>
              <w:bottom w:val="nil"/>
            </w:tcBorders>
          </w:tcPr>
          <w:p w:rsidR="0098450F" w:rsidRDefault="0098450F">
            <w:pPr>
              <w:pStyle w:val="ConsPlusNormal"/>
              <w:jc w:val="center"/>
            </w:pPr>
            <w:r>
              <w:t>67.</w:t>
            </w:r>
          </w:p>
        </w:tc>
        <w:tc>
          <w:tcPr>
            <w:tcW w:w="4989" w:type="dxa"/>
            <w:tcBorders>
              <w:bottom w:val="nil"/>
            </w:tcBorders>
          </w:tcPr>
          <w:p w:rsidR="0098450F" w:rsidRDefault="0098450F">
            <w:pPr>
              <w:pStyle w:val="ConsPlusNormal"/>
            </w:pPr>
            <w:r>
              <w:t>областной бюджет</w:t>
            </w:r>
          </w:p>
        </w:tc>
        <w:tc>
          <w:tcPr>
            <w:tcW w:w="1531" w:type="dxa"/>
            <w:tcBorders>
              <w:bottom w:val="nil"/>
            </w:tcBorders>
            <w:vAlign w:val="bottom"/>
          </w:tcPr>
          <w:p w:rsidR="0098450F" w:rsidRDefault="0098450F">
            <w:pPr>
              <w:pStyle w:val="ConsPlusNormal"/>
              <w:jc w:val="center"/>
            </w:pPr>
            <w:r>
              <w:t>84073,8</w:t>
            </w:r>
          </w:p>
        </w:tc>
        <w:tc>
          <w:tcPr>
            <w:tcW w:w="1417" w:type="dxa"/>
            <w:tcBorders>
              <w:bottom w:val="nil"/>
            </w:tcBorders>
            <w:vAlign w:val="bottom"/>
          </w:tcPr>
          <w:p w:rsidR="0098450F" w:rsidRDefault="0098450F">
            <w:pPr>
              <w:pStyle w:val="ConsPlusNormal"/>
              <w:jc w:val="center"/>
            </w:pPr>
            <w:r>
              <w:t>20839,0</w:t>
            </w:r>
          </w:p>
        </w:tc>
        <w:tc>
          <w:tcPr>
            <w:tcW w:w="1587" w:type="dxa"/>
            <w:tcBorders>
              <w:bottom w:val="nil"/>
            </w:tcBorders>
            <w:vAlign w:val="bottom"/>
          </w:tcPr>
          <w:p w:rsidR="0098450F" w:rsidRDefault="0098450F">
            <w:pPr>
              <w:pStyle w:val="ConsPlusNormal"/>
              <w:jc w:val="center"/>
            </w:pPr>
            <w:r>
              <w:t>19588,4</w:t>
            </w:r>
          </w:p>
        </w:tc>
        <w:tc>
          <w:tcPr>
            <w:tcW w:w="1531" w:type="dxa"/>
            <w:tcBorders>
              <w:bottom w:val="nil"/>
            </w:tcBorders>
            <w:vAlign w:val="bottom"/>
          </w:tcPr>
          <w:p w:rsidR="0098450F" w:rsidRDefault="0098450F">
            <w:pPr>
              <w:pStyle w:val="ConsPlusNormal"/>
              <w:jc w:val="center"/>
            </w:pPr>
            <w:r>
              <w:t>21254,4</w:t>
            </w:r>
          </w:p>
        </w:tc>
        <w:tc>
          <w:tcPr>
            <w:tcW w:w="1531" w:type="dxa"/>
            <w:tcBorders>
              <w:bottom w:val="nil"/>
            </w:tcBorders>
            <w:vAlign w:val="bottom"/>
          </w:tcPr>
          <w:p w:rsidR="0098450F" w:rsidRDefault="0098450F">
            <w:pPr>
              <w:pStyle w:val="ConsPlusNormal"/>
              <w:jc w:val="center"/>
            </w:pPr>
            <w:r>
              <w:t>22392,0</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67 в ред. </w:t>
            </w:r>
            <w:hyperlink r:id="rId181">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68.</w:t>
            </w:r>
          </w:p>
        </w:tc>
        <w:tc>
          <w:tcPr>
            <w:tcW w:w="4989" w:type="dxa"/>
            <w:tcBorders>
              <w:bottom w:val="nil"/>
            </w:tcBorders>
          </w:tcPr>
          <w:p w:rsidR="0098450F" w:rsidRDefault="0098450F">
            <w:pPr>
              <w:pStyle w:val="ConsPlusNormal"/>
            </w:pPr>
            <w:r>
              <w:t>в том числе субсидии местным бюджетам</w:t>
            </w:r>
          </w:p>
        </w:tc>
        <w:tc>
          <w:tcPr>
            <w:tcW w:w="1531" w:type="dxa"/>
            <w:tcBorders>
              <w:bottom w:val="nil"/>
            </w:tcBorders>
            <w:vAlign w:val="bottom"/>
          </w:tcPr>
          <w:p w:rsidR="0098450F" w:rsidRDefault="0098450F">
            <w:pPr>
              <w:pStyle w:val="ConsPlusNormal"/>
              <w:jc w:val="center"/>
            </w:pPr>
            <w:r>
              <w:t>39781,3</w:t>
            </w:r>
          </w:p>
        </w:tc>
        <w:tc>
          <w:tcPr>
            <w:tcW w:w="1417" w:type="dxa"/>
            <w:tcBorders>
              <w:bottom w:val="nil"/>
            </w:tcBorders>
            <w:vAlign w:val="bottom"/>
          </w:tcPr>
          <w:p w:rsidR="0098450F" w:rsidRDefault="0098450F">
            <w:pPr>
              <w:pStyle w:val="ConsPlusNormal"/>
              <w:jc w:val="center"/>
            </w:pPr>
            <w:r>
              <w:t>10039,0</w:t>
            </w:r>
          </w:p>
        </w:tc>
        <w:tc>
          <w:tcPr>
            <w:tcW w:w="1587" w:type="dxa"/>
            <w:tcBorders>
              <w:bottom w:val="nil"/>
            </w:tcBorders>
            <w:vAlign w:val="bottom"/>
          </w:tcPr>
          <w:p w:rsidR="0098450F" w:rsidRDefault="0098450F">
            <w:pPr>
              <w:pStyle w:val="ConsPlusNormal"/>
              <w:jc w:val="center"/>
            </w:pPr>
            <w:r>
              <w:t>10035,9</w:t>
            </w:r>
          </w:p>
        </w:tc>
        <w:tc>
          <w:tcPr>
            <w:tcW w:w="1531" w:type="dxa"/>
            <w:tcBorders>
              <w:bottom w:val="nil"/>
            </w:tcBorders>
            <w:vAlign w:val="bottom"/>
          </w:tcPr>
          <w:p w:rsidR="0098450F" w:rsidRDefault="0098450F">
            <w:pPr>
              <w:pStyle w:val="ConsPlusNormal"/>
              <w:jc w:val="center"/>
            </w:pPr>
            <w:r>
              <w:t>9914,4</w:t>
            </w:r>
          </w:p>
        </w:tc>
        <w:tc>
          <w:tcPr>
            <w:tcW w:w="1531" w:type="dxa"/>
            <w:tcBorders>
              <w:bottom w:val="nil"/>
            </w:tcBorders>
            <w:vAlign w:val="bottom"/>
          </w:tcPr>
          <w:p w:rsidR="0098450F" w:rsidRDefault="0098450F">
            <w:pPr>
              <w:pStyle w:val="ConsPlusNormal"/>
              <w:jc w:val="center"/>
            </w:pPr>
            <w:r>
              <w:t>9792,0</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68 в ред. </w:t>
            </w:r>
            <w:hyperlink r:id="rId182">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69.</w:t>
            </w:r>
          </w:p>
        </w:tc>
        <w:tc>
          <w:tcPr>
            <w:tcW w:w="4989" w:type="dxa"/>
            <w:tcBorders>
              <w:bottom w:val="nil"/>
            </w:tcBorders>
          </w:tcPr>
          <w:p w:rsidR="0098450F" w:rsidRDefault="0098450F">
            <w:pPr>
              <w:pStyle w:val="ConsPlusNormal"/>
            </w:pPr>
            <w:r>
              <w:t>местный бюджет</w:t>
            </w:r>
          </w:p>
        </w:tc>
        <w:tc>
          <w:tcPr>
            <w:tcW w:w="1531" w:type="dxa"/>
            <w:tcBorders>
              <w:bottom w:val="nil"/>
            </w:tcBorders>
            <w:vAlign w:val="bottom"/>
          </w:tcPr>
          <w:p w:rsidR="0098450F" w:rsidRDefault="0098450F">
            <w:pPr>
              <w:pStyle w:val="ConsPlusNormal"/>
              <w:jc w:val="center"/>
            </w:pPr>
            <w:r>
              <w:t>17055,0</w:t>
            </w:r>
          </w:p>
        </w:tc>
        <w:tc>
          <w:tcPr>
            <w:tcW w:w="1417" w:type="dxa"/>
            <w:tcBorders>
              <w:bottom w:val="nil"/>
            </w:tcBorders>
            <w:vAlign w:val="bottom"/>
          </w:tcPr>
          <w:p w:rsidR="0098450F" w:rsidRDefault="0098450F">
            <w:pPr>
              <w:pStyle w:val="ConsPlusNormal"/>
              <w:jc w:val="center"/>
            </w:pPr>
            <w:r>
              <w:t>4302,4</w:t>
            </w:r>
          </w:p>
        </w:tc>
        <w:tc>
          <w:tcPr>
            <w:tcW w:w="1587" w:type="dxa"/>
            <w:tcBorders>
              <w:bottom w:val="nil"/>
            </w:tcBorders>
            <w:vAlign w:val="bottom"/>
          </w:tcPr>
          <w:p w:rsidR="0098450F" w:rsidRDefault="0098450F">
            <w:pPr>
              <w:pStyle w:val="ConsPlusNormal"/>
              <w:jc w:val="center"/>
            </w:pPr>
            <w:r>
              <w:t>4303,5</w:t>
            </w:r>
          </w:p>
        </w:tc>
        <w:tc>
          <w:tcPr>
            <w:tcW w:w="1531" w:type="dxa"/>
            <w:tcBorders>
              <w:bottom w:val="nil"/>
            </w:tcBorders>
            <w:vAlign w:val="bottom"/>
          </w:tcPr>
          <w:p w:rsidR="0098450F" w:rsidRDefault="0098450F">
            <w:pPr>
              <w:pStyle w:val="ConsPlusNormal"/>
              <w:jc w:val="center"/>
            </w:pPr>
            <w:r>
              <w:t>4252,5</w:t>
            </w:r>
          </w:p>
        </w:tc>
        <w:tc>
          <w:tcPr>
            <w:tcW w:w="1531" w:type="dxa"/>
            <w:tcBorders>
              <w:bottom w:val="nil"/>
            </w:tcBorders>
            <w:vAlign w:val="bottom"/>
          </w:tcPr>
          <w:p w:rsidR="0098450F" w:rsidRDefault="0098450F">
            <w:pPr>
              <w:pStyle w:val="ConsPlusNormal"/>
              <w:jc w:val="center"/>
            </w:pPr>
            <w:r>
              <w:t>4196,6</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69 в ред. </w:t>
            </w:r>
            <w:hyperlink r:id="rId183">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blPrEx>
          <w:tblBorders>
            <w:insideH w:val="nil"/>
          </w:tblBorders>
        </w:tblPrEx>
        <w:tc>
          <w:tcPr>
            <w:tcW w:w="1020" w:type="dxa"/>
            <w:tcBorders>
              <w:bottom w:val="nil"/>
            </w:tcBorders>
          </w:tcPr>
          <w:p w:rsidR="0098450F" w:rsidRDefault="0098450F">
            <w:pPr>
              <w:pStyle w:val="ConsPlusNormal"/>
              <w:jc w:val="center"/>
            </w:pPr>
            <w:r>
              <w:t>70.</w:t>
            </w:r>
          </w:p>
        </w:tc>
        <w:tc>
          <w:tcPr>
            <w:tcW w:w="4989" w:type="dxa"/>
            <w:tcBorders>
              <w:bottom w:val="nil"/>
            </w:tcBorders>
          </w:tcPr>
          <w:p w:rsidR="0098450F" w:rsidRDefault="0098450F">
            <w:pPr>
              <w:pStyle w:val="ConsPlusNormal"/>
            </w:pPr>
            <w:r>
              <w:t>внебюджетные источники</w:t>
            </w:r>
          </w:p>
        </w:tc>
        <w:tc>
          <w:tcPr>
            <w:tcW w:w="1531" w:type="dxa"/>
            <w:tcBorders>
              <w:bottom w:val="nil"/>
            </w:tcBorders>
            <w:vAlign w:val="bottom"/>
          </w:tcPr>
          <w:p w:rsidR="0098450F" w:rsidRDefault="0098450F">
            <w:pPr>
              <w:pStyle w:val="ConsPlusNormal"/>
              <w:jc w:val="center"/>
            </w:pPr>
            <w:r>
              <w:t>15240,0</w:t>
            </w:r>
          </w:p>
        </w:tc>
        <w:tc>
          <w:tcPr>
            <w:tcW w:w="1417" w:type="dxa"/>
            <w:tcBorders>
              <w:bottom w:val="nil"/>
            </w:tcBorders>
            <w:vAlign w:val="bottom"/>
          </w:tcPr>
          <w:p w:rsidR="0098450F" w:rsidRDefault="0098450F">
            <w:pPr>
              <w:pStyle w:val="ConsPlusNormal"/>
              <w:jc w:val="center"/>
            </w:pPr>
            <w:r>
              <w:t>3600,0</w:t>
            </w:r>
          </w:p>
        </w:tc>
        <w:tc>
          <w:tcPr>
            <w:tcW w:w="1587" w:type="dxa"/>
            <w:tcBorders>
              <w:bottom w:val="nil"/>
            </w:tcBorders>
            <w:vAlign w:val="bottom"/>
          </w:tcPr>
          <w:p w:rsidR="0098450F" w:rsidRDefault="0098450F">
            <w:pPr>
              <w:pStyle w:val="ConsPlusNormal"/>
              <w:jc w:val="center"/>
            </w:pPr>
            <w:r>
              <w:t>3240,0</w:t>
            </w:r>
          </w:p>
        </w:tc>
        <w:tc>
          <w:tcPr>
            <w:tcW w:w="1531" w:type="dxa"/>
            <w:tcBorders>
              <w:bottom w:val="nil"/>
            </w:tcBorders>
            <w:vAlign w:val="bottom"/>
          </w:tcPr>
          <w:p w:rsidR="0098450F" w:rsidRDefault="0098450F">
            <w:pPr>
              <w:pStyle w:val="ConsPlusNormal"/>
              <w:jc w:val="center"/>
            </w:pPr>
            <w:r>
              <w:t>4200,0</w:t>
            </w:r>
          </w:p>
        </w:tc>
        <w:tc>
          <w:tcPr>
            <w:tcW w:w="1531" w:type="dxa"/>
            <w:tcBorders>
              <w:bottom w:val="nil"/>
            </w:tcBorders>
            <w:vAlign w:val="bottom"/>
          </w:tcPr>
          <w:p w:rsidR="0098450F" w:rsidRDefault="0098450F">
            <w:pPr>
              <w:pStyle w:val="ConsPlusNormal"/>
              <w:jc w:val="center"/>
            </w:pPr>
            <w:r>
              <w:t>4200,0</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70 в ред. </w:t>
            </w:r>
            <w:hyperlink r:id="rId184">
              <w:r>
                <w:rPr>
                  <w:color w:val="0000FF"/>
                </w:rPr>
                <w:t>Постановления</w:t>
              </w:r>
            </w:hyperlink>
            <w:r>
              <w:t xml:space="preserve"> Правительства Свердловской области от 28.04.2023</w:t>
            </w:r>
          </w:p>
          <w:p w:rsidR="0098450F" w:rsidRDefault="0098450F">
            <w:pPr>
              <w:pStyle w:val="ConsPlusNormal"/>
              <w:jc w:val="both"/>
            </w:pPr>
            <w:r>
              <w:t>N 300-ПП)</w:t>
            </w:r>
          </w:p>
        </w:tc>
      </w:tr>
      <w:tr w:rsidR="0098450F">
        <w:tc>
          <w:tcPr>
            <w:tcW w:w="1020" w:type="dxa"/>
          </w:tcPr>
          <w:p w:rsidR="0098450F" w:rsidRDefault="0098450F">
            <w:pPr>
              <w:pStyle w:val="ConsPlusNormal"/>
              <w:jc w:val="center"/>
            </w:pPr>
            <w:r>
              <w:t>71.</w:t>
            </w:r>
          </w:p>
        </w:tc>
        <w:tc>
          <w:tcPr>
            <w:tcW w:w="12586" w:type="dxa"/>
            <w:gridSpan w:val="6"/>
          </w:tcPr>
          <w:p w:rsidR="0098450F" w:rsidRDefault="0098450F">
            <w:pPr>
              <w:pStyle w:val="ConsPlusNormal"/>
              <w:jc w:val="center"/>
              <w:outlineLvl w:val="3"/>
            </w:pPr>
            <w:r>
              <w:t>По заказчику - Министерству общественной безопасности Свердловской области</w:t>
            </w:r>
          </w:p>
        </w:tc>
      </w:tr>
      <w:tr w:rsidR="0098450F">
        <w:tblPrEx>
          <w:tblBorders>
            <w:insideH w:val="nil"/>
          </w:tblBorders>
        </w:tblPrEx>
        <w:tc>
          <w:tcPr>
            <w:tcW w:w="1020" w:type="dxa"/>
            <w:tcBorders>
              <w:bottom w:val="nil"/>
            </w:tcBorders>
          </w:tcPr>
          <w:p w:rsidR="0098450F" w:rsidRDefault="0098450F">
            <w:pPr>
              <w:pStyle w:val="ConsPlusNormal"/>
              <w:jc w:val="center"/>
            </w:pPr>
            <w:r>
              <w:t>72.</w:t>
            </w:r>
          </w:p>
        </w:tc>
        <w:tc>
          <w:tcPr>
            <w:tcW w:w="4989" w:type="dxa"/>
            <w:tcBorders>
              <w:bottom w:val="nil"/>
            </w:tcBorders>
          </w:tcPr>
          <w:p w:rsidR="0098450F" w:rsidRDefault="0098450F">
            <w:pPr>
              <w:pStyle w:val="ConsPlusNormal"/>
            </w:pPr>
            <w:r>
              <w:t>Всего</w:t>
            </w:r>
          </w:p>
        </w:tc>
        <w:tc>
          <w:tcPr>
            <w:tcW w:w="1531" w:type="dxa"/>
            <w:tcBorders>
              <w:bottom w:val="nil"/>
            </w:tcBorders>
            <w:vAlign w:val="bottom"/>
          </w:tcPr>
          <w:p w:rsidR="0098450F" w:rsidRDefault="0098450F">
            <w:pPr>
              <w:pStyle w:val="ConsPlusNormal"/>
              <w:jc w:val="center"/>
            </w:pPr>
            <w:r>
              <w:t>2111,4</w:t>
            </w:r>
          </w:p>
        </w:tc>
        <w:tc>
          <w:tcPr>
            <w:tcW w:w="1417" w:type="dxa"/>
            <w:tcBorders>
              <w:bottom w:val="nil"/>
            </w:tcBorders>
            <w:vAlign w:val="bottom"/>
          </w:tcPr>
          <w:p w:rsidR="0098450F" w:rsidRDefault="0098450F">
            <w:pPr>
              <w:pStyle w:val="ConsPlusNormal"/>
              <w:jc w:val="center"/>
            </w:pPr>
            <w:r>
              <w:t>0,0</w:t>
            </w:r>
          </w:p>
        </w:tc>
        <w:tc>
          <w:tcPr>
            <w:tcW w:w="1587" w:type="dxa"/>
            <w:tcBorders>
              <w:bottom w:val="nil"/>
            </w:tcBorders>
            <w:vAlign w:val="bottom"/>
          </w:tcPr>
          <w:p w:rsidR="0098450F" w:rsidRDefault="0098450F">
            <w:pPr>
              <w:pStyle w:val="ConsPlusNormal"/>
              <w:jc w:val="center"/>
            </w:pPr>
            <w:r>
              <w:t>0,0</w:t>
            </w:r>
          </w:p>
        </w:tc>
        <w:tc>
          <w:tcPr>
            <w:tcW w:w="1531" w:type="dxa"/>
            <w:tcBorders>
              <w:bottom w:val="nil"/>
            </w:tcBorders>
            <w:vAlign w:val="bottom"/>
          </w:tcPr>
          <w:p w:rsidR="0098450F" w:rsidRDefault="0098450F">
            <w:pPr>
              <w:pStyle w:val="ConsPlusNormal"/>
              <w:jc w:val="center"/>
            </w:pPr>
            <w:r>
              <w:t>2111,4</w:t>
            </w:r>
          </w:p>
        </w:tc>
        <w:tc>
          <w:tcPr>
            <w:tcW w:w="1531" w:type="dxa"/>
            <w:tcBorders>
              <w:bottom w:val="nil"/>
            </w:tcBorders>
            <w:vAlign w:val="bottom"/>
          </w:tcPr>
          <w:p w:rsidR="0098450F" w:rsidRDefault="0098450F">
            <w:pPr>
              <w:pStyle w:val="ConsPlusNormal"/>
              <w:jc w:val="center"/>
            </w:pPr>
            <w:r>
              <w:t>0,0</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72 в ред. </w:t>
            </w:r>
            <w:hyperlink r:id="rId185">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t>N 255-ПП)</w:t>
            </w:r>
          </w:p>
        </w:tc>
      </w:tr>
      <w:tr w:rsidR="0098450F">
        <w:tc>
          <w:tcPr>
            <w:tcW w:w="1020" w:type="dxa"/>
          </w:tcPr>
          <w:p w:rsidR="0098450F" w:rsidRDefault="0098450F">
            <w:pPr>
              <w:pStyle w:val="ConsPlusNormal"/>
              <w:jc w:val="center"/>
            </w:pPr>
            <w:r>
              <w:t>73.</w:t>
            </w:r>
          </w:p>
        </w:tc>
        <w:tc>
          <w:tcPr>
            <w:tcW w:w="4989" w:type="dxa"/>
          </w:tcPr>
          <w:p w:rsidR="0098450F" w:rsidRDefault="0098450F">
            <w:pPr>
              <w:pStyle w:val="ConsPlusNormal"/>
            </w:pPr>
            <w:r>
              <w:t>федеральный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r>
      <w:tr w:rsidR="0098450F">
        <w:tblPrEx>
          <w:tblBorders>
            <w:insideH w:val="nil"/>
          </w:tblBorders>
        </w:tblPrEx>
        <w:tc>
          <w:tcPr>
            <w:tcW w:w="1020" w:type="dxa"/>
            <w:tcBorders>
              <w:bottom w:val="nil"/>
            </w:tcBorders>
          </w:tcPr>
          <w:p w:rsidR="0098450F" w:rsidRDefault="0098450F">
            <w:pPr>
              <w:pStyle w:val="ConsPlusNormal"/>
              <w:jc w:val="center"/>
            </w:pPr>
            <w:r>
              <w:t>74.</w:t>
            </w:r>
          </w:p>
        </w:tc>
        <w:tc>
          <w:tcPr>
            <w:tcW w:w="4989" w:type="dxa"/>
            <w:tcBorders>
              <w:bottom w:val="nil"/>
            </w:tcBorders>
          </w:tcPr>
          <w:p w:rsidR="0098450F" w:rsidRDefault="0098450F">
            <w:pPr>
              <w:pStyle w:val="ConsPlusNormal"/>
            </w:pPr>
            <w:r>
              <w:t>областной бюджет</w:t>
            </w:r>
          </w:p>
        </w:tc>
        <w:tc>
          <w:tcPr>
            <w:tcW w:w="1531" w:type="dxa"/>
            <w:tcBorders>
              <w:bottom w:val="nil"/>
            </w:tcBorders>
            <w:vAlign w:val="bottom"/>
          </w:tcPr>
          <w:p w:rsidR="0098450F" w:rsidRDefault="0098450F">
            <w:pPr>
              <w:pStyle w:val="ConsPlusNormal"/>
              <w:jc w:val="center"/>
            </w:pPr>
            <w:r>
              <w:t>2111,4</w:t>
            </w:r>
          </w:p>
        </w:tc>
        <w:tc>
          <w:tcPr>
            <w:tcW w:w="1417" w:type="dxa"/>
            <w:tcBorders>
              <w:bottom w:val="nil"/>
            </w:tcBorders>
            <w:vAlign w:val="bottom"/>
          </w:tcPr>
          <w:p w:rsidR="0098450F" w:rsidRDefault="0098450F">
            <w:pPr>
              <w:pStyle w:val="ConsPlusNormal"/>
              <w:jc w:val="center"/>
            </w:pPr>
            <w:r>
              <w:t>0,0</w:t>
            </w:r>
          </w:p>
        </w:tc>
        <w:tc>
          <w:tcPr>
            <w:tcW w:w="1587" w:type="dxa"/>
            <w:tcBorders>
              <w:bottom w:val="nil"/>
            </w:tcBorders>
            <w:vAlign w:val="bottom"/>
          </w:tcPr>
          <w:p w:rsidR="0098450F" w:rsidRDefault="0098450F">
            <w:pPr>
              <w:pStyle w:val="ConsPlusNormal"/>
              <w:jc w:val="center"/>
            </w:pPr>
            <w:r>
              <w:t>0,0</w:t>
            </w:r>
          </w:p>
        </w:tc>
        <w:tc>
          <w:tcPr>
            <w:tcW w:w="1531" w:type="dxa"/>
            <w:tcBorders>
              <w:bottom w:val="nil"/>
            </w:tcBorders>
            <w:vAlign w:val="bottom"/>
          </w:tcPr>
          <w:p w:rsidR="0098450F" w:rsidRDefault="0098450F">
            <w:pPr>
              <w:pStyle w:val="ConsPlusNormal"/>
              <w:jc w:val="center"/>
            </w:pPr>
            <w:r>
              <w:t>2111,4</w:t>
            </w:r>
          </w:p>
        </w:tc>
        <w:tc>
          <w:tcPr>
            <w:tcW w:w="1531" w:type="dxa"/>
            <w:tcBorders>
              <w:bottom w:val="nil"/>
            </w:tcBorders>
            <w:vAlign w:val="bottom"/>
          </w:tcPr>
          <w:p w:rsidR="0098450F" w:rsidRDefault="0098450F">
            <w:pPr>
              <w:pStyle w:val="ConsPlusNormal"/>
              <w:jc w:val="center"/>
            </w:pPr>
            <w:r>
              <w:t>0,0</w:t>
            </w:r>
          </w:p>
        </w:tc>
      </w:tr>
      <w:tr w:rsidR="0098450F">
        <w:tblPrEx>
          <w:tblBorders>
            <w:insideH w:val="nil"/>
          </w:tblBorders>
        </w:tblPrEx>
        <w:tc>
          <w:tcPr>
            <w:tcW w:w="13606" w:type="dxa"/>
            <w:gridSpan w:val="7"/>
            <w:tcBorders>
              <w:top w:val="nil"/>
            </w:tcBorders>
          </w:tcPr>
          <w:p w:rsidR="0098450F" w:rsidRDefault="0098450F">
            <w:pPr>
              <w:pStyle w:val="ConsPlusNormal"/>
              <w:jc w:val="both"/>
            </w:pPr>
            <w:r>
              <w:t xml:space="preserve">(п. 74 в ред. </w:t>
            </w:r>
            <w:hyperlink r:id="rId186">
              <w:r>
                <w:rPr>
                  <w:color w:val="0000FF"/>
                </w:rPr>
                <w:t>Постановления</w:t>
              </w:r>
            </w:hyperlink>
            <w:r>
              <w:t xml:space="preserve"> Правительства Свердловской области от 18.04.2024</w:t>
            </w:r>
          </w:p>
          <w:p w:rsidR="0098450F" w:rsidRDefault="0098450F">
            <w:pPr>
              <w:pStyle w:val="ConsPlusNormal"/>
              <w:jc w:val="both"/>
            </w:pPr>
            <w:r>
              <w:lastRenderedPageBreak/>
              <w:t>N 255-ПП)</w:t>
            </w:r>
          </w:p>
        </w:tc>
      </w:tr>
      <w:tr w:rsidR="0098450F">
        <w:tc>
          <w:tcPr>
            <w:tcW w:w="1020" w:type="dxa"/>
          </w:tcPr>
          <w:p w:rsidR="0098450F" w:rsidRDefault="0098450F">
            <w:pPr>
              <w:pStyle w:val="ConsPlusNormal"/>
              <w:jc w:val="center"/>
            </w:pPr>
            <w:r>
              <w:lastRenderedPageBreak/>
              <w:t>75.</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r>
      <w:tr w:rsidR="0098450F">
        <w:tc>
          <w:tcPr>
            <w:tcW w:w="1020" w:type="dxa"/>
          </w:tcPr>
          <w:p w:rsidR="0098450F" w:rsidRDefault="0098450F">
            <w:pPr>
              <w:pStyle w:val="ConsPlusNormal"/>
              <w:jc w:val="center"/>
            </w:pPr>
            <w:r>
              <w:t>76.</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r>
      <w:tr w:rsidR="0098450F">
        <w:tc>
          <w:tcPr>
            <w:tcW w:w="1020" w:type="dxa"/>
          </w:tcPr>
          <w:p w:rsidR="0098450F" w:rsidRDefault="0098450F">
            <w:pPr>
              <w:pStyle w:val="ConsPlusNormal"/>
              <w:jc w:val="center"/>
            </w:pPr>
            <w:r>
              <w:t>77.</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r>
      <w:tr w:rsidR="0098450F">
        <w:tc>
          <w:tcPr>
            <w:tcW w:w="1020" w:type="dxa"/>
          </w:tcPr>
          <w:p w:rsidR="0098450F" w:rsidRDefault="0098450F">
            <w:pPr>
              <w:pStyle w:val="ConsPlusNormal"/>
              <w:jc w:val="center"/>
            </w:pPr>
            <w:r>
              <w:t>78.</w:t>
            </w:r>
          </w:p>
        </w:tc>
        <w:tc>
          <w:tcPr>
            <w:tcW w:w="12586" w:type="dxa"/>
            <w:gridSpan w:val="6"/>
          </w:tcPr>
          <w:p w:rsidR="0098450F" w:rsidRDefault="0098450F">
            <w:pPr>
              <w:pStyle w:val="ConsPlusNormal"/>
              <w:jc w:val="center"/>
              <w:outlineLvl w:val="3"/>
            </w:pPr>
            <w:r>
              <w:t>По заказчику - Департаменту информационной политики Свердловской области</w:t>
            </w:r>
          </w:p>
        </w:tc>
      </w:tr>
      <w:tr w:rsidR="0098450F">
        <w:tc>
          <w:tcPr>
            <w:tcW w:w="1020" w:type="dxa"/>
          </w:tcPr>
          <w:p w:rsidR="0098450F" w:rsidRDefault="0098450F">
            <w:pPr>
              <w:pStyle w:val="ConsPlusNormal"/>
              <w:jc w:val="center"/>
            </w:pPr>
            <w:r>
              <w:t>79.</w:t>
            </w:r>
          </w:p>
        </w:tc>
        <w:tc>
          <w:tcPr>
            <w:tcW w:w="4989" w:type="dxa"/>
          </w:tcPr>
          <w:p w:rsidR="0098450F" w:rsidRDefault="0098450F">
            <w:pPr>
              <w:pStyle w:val="ConsPlusNormal"/>
            </w:pPr>
            <w:r>
              <w:t>Всего</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r>
      <w:tr w:rsidR="0098450F">
        <w:tc>
          <w:tcPr>
            <w:tcW w:w="1020" w:type="dxa"/>
          </w:tcPr>
          <w:p w:rsidR="0098450F" w:rsidRDefault="0098450F">
            <w:pPr>
              <w:pStyle w:val="ConsPlusNormal"/>
              <w:jc w:val="center"/>
            </w:pPr>
            <w:r>
              <w:t>80.</w:t>
            </w:r>
          </w:p>
        </w:tc>
        <w:tc>
          <w:tcPr>
            <w:tcW w:w="4989" w:type="dxa"/>
          </w:tcPr>
          <w:p w:rsidR="0098450F" w:rsidRDefault="0098450F">
            <w:pPr>
              <w:pStyle w:val="ConsPlusNormal"/>
            </w:pPr>
            <w:r>
              <w:t>федеральный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r>
      <w:tr w:rsidR="0098450F">
        <w:tc>
          <w:tcPr>
            <w:tcW w:w="1020" w:type="dxa"/>
          </w:tcPr>
          <w:p w:rsidR="0098450F" w:rsidRDefault="0098450F">
            <w:pPr>
              <w:pStyle w:val="ConsPlusNormal"/>
              <w:jc w:val="center"/>
            </w:pPr>
            <w:r>
              <w:t>81.</w:t>
            </w:r>
          </w:p>
        </w:tc>
        <w:tc>
          <w:tcPr>
            <w:tcW w:w="4989" w:type="dxa"/>
          </w:tcPr>
          <w:p w:rsidR="0098450F" w:rsidRDefault="0098450F">
            <w:pPr>
              <w:pStyle w:val="ConsPlusNormal"/>
            </w:pPr>
            <w:r>
              <w:t>областной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r>
      <w:tr w:rsidR="0098450F">
        <w:tc>
          <w:tcPr>
            <w:tcW w:w="1020" w:type="dxa"/>
          </w:tcPr>
          <w:p w:rsidR="0098450F" w:rsidRDefault="0098450F">
            <w:pPr>
              <w:pStyle w:val="ConsPlusNormal"/>
              <w:jc w:val="center"/>
            </w:pPr>
            <w:r>
              <w:t>82.</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r>
      <w:tr w:rsidR="0098450F">
        <w:tc>
          <w:tcPr>
            <w:tcW w:w="1020" w:type="dxa"/>
          </w:tcPr>
          <w:p w:rsidR="0098450F" w:rsidRDefault="0098450F">
            <w:pPr>
              <w:pStyle w:val="ConsPlusNormal"/>
              <w:jc w:val="center"/>
            </w:pPr>
            <w:r>
              <w:t>83.</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r>
      <w:tr w:rsidR="0098450F">
        <w:tc>
          <w:tcPr>
            <w:tcW w:w="1020" w:type="dxa"/>
          </w:tcPr>
          <w:p w:rsidR="0098450F" w:rsidRDefault="0098450F">
            <w:pPr>
              <w:pStyle w:val="ConsPlusNormal"/>
              <w:jc w:val="center"/>
            </w:pPr>
            <w:r>
              <w:t>84.</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r>
      <w:tr w:rsidR="0098450F">
        <w:tc>
          <w:tcPr>
            <w:tcW w:w="1020" w:type="dxa"/>
          </w:tcPr>
          <w:p w:rsidR="0098450F" w:rsidRDefault="0098450F">
            <w:pPr>
              <w:pStyle w:val="ConsPlusNormal"/>
              <w:jc w:val="center"/>
            </w:pPr>
            <w:r>
              <w:t>85.</w:t>
            </w:r>
          </w:p>
        </w:tc>
        <w:tc>
          <w:tcPr>
            <w:tcW w:w="12586" w:type="dxa"/>
            <w:gridSpan w:val="6"/>
          </w:tcPr>
          <w:p w:rsidR="0098450F" w:rsidRDefault="0098450F">
            <w:pPr>
              <w:pStyle w:val="ConsPlusNormal"/>
              <w:jc w:val="center"/>
              <w:outlineLvl w:val="3"/>
            </w:pPr>
            <w:r>
              <w:t>По заказчику - федеральному бюджетному государственному образовательному учреждению высшего образования "Уральский государственный медицинский университет" Министерства здравоохранения Российской Федерации</w:t>
            </w:r>
          </w:p>
        </w:tc>
      </w:tr>
      <w:tr w:rsidR="0098450F">
        <w:tc>
          <w:tcPr>
            <w:tcW w:w="1020" w:type="dxa"/>
          </w:tcPr>
          <w:p w:rsidR="0098450F" w:rsidRDefault="0098450F">
            <w:pPr>
              <w:pStyle w:val="ConsPlusNormal"/>
              <w:jc w:val="center"/>
            </w:pPr>
            <w:r>
              <w:t>86.</w:t>
            </w:r>
          </w:p>
        </w:tc>
        <w:tc>
          <w:tcPr>
            <w:tcW w:w="4989" w:type="dxa"/>
          </w:tcPr>
          <w:p w:rsidR="0098450F" w:rsidRDefault="0098450F">
            <w:pPr>
              <w:pStyle w:val="ConsPlusNormal"/>
            </w:pPr>
            <w:r>
              <w:t>Всего</w:t>
            </w:r>
          </w:p>
        </w:tc>
        <w:tc>
          <w:tcPr>
            <w:tcW w:w="1531" w:type="dxa"/>
            <w:vAlign w:val="bottom"/>
          </w:tcPr>
          <w:p w:rsidR="0098450F" w:rsidRDefault="0098450F">
            <w:pPr>
              <w:pStyle w:val="ConsPlusNormal"/>
              <w:jc w:val="center"/>
            </w:pPr>
            <w:r>
              <w:t>1700,0</w:t>
            </w:r>
          </w:p>
        </w:tc>
        <w:tc>
          <w:tcPr>
            <w:tcW w:w="1417" w:type="dxa"/>
            <w:vAlign w:val="bottom"/>
          </w:tcPr>
          <w:p w:rsidR="0098450F" w:rsidRDefault="0098450F">
            <w:pPr>
              <w:pStyle w:val="ConsPlusNormal"/>
              <w:jc w:val="center"/>
            </w:pPr>
            <w:r>
              <w:t>766,7</w:t>
            </w:r>
          </w:p>
        </w:tc>
        <w:tc>
          <w:tcPr>
            <w:tcW w:w="1587" w:type="dxa"/>
            <w:vAlign w:val="bottom"/>
          </w:tcPr>
          <w:p w:rsidR="0098450F" w:rsidRDefault="0098450F">
            <w:pPr>
              <w:pStyle w:val="ConsPlusNormal"/>
              <w:jc w:val="center"/>
            </w:pPr>
            <w:r>
              <w:t>466,7</w:t>
            </w:r>
          </w:p>
        </w:tc>
        <w:tc>
          <w:tcPr>
            <w:tcW w:w="1531" w:type="dxa"/>
            <w:vAlign w:val="bottom"/>
          </w:tcPr>
          <w:p w:rsidR="0098450F" w:rsidRDefault="0098450F">
            <w:pPr>
              <w:pStyle w:val="ConsPlusNormal"/>
              <w:jc w:val="center"/>
            </w:pPr>
            <w:r>
              <w:t>466,6</w:t>
            </w:r>
          </w:p>
        </w:tc>
        <w:tc>
          <w:tcPr>
            <w:tcW w:w="1531" w:type="dxa"/>
            <w:vAlign w:val="bottom"/>
          </w:tcPr>
          <w:p w:rsidR="0098450F" w:rsidRDefault="0098450F">
            <w:pPr>
              <w:pStyle w:val="ConsPlusNormal"/>
              <w:jc w:val="center"/>
            </w:pPr>
            <w:r>
              <w:t>0,0</w:t>
            </w:r>
          </w:p>
        </w:tc>
      </w:tr>
      <w:tr w:rsidR="0098450F">
        <w:tc>
          <w:tcPr>
            <w:tcW w:w="1020" w:type="dxa"/>
          </w:tcPr>
          <w:p w:rsidR="0098450F" w:rsidRDefault="0098450F">
            <w:pPr>
              <w:pStyle w:val="ConsPlusNormal"/>
              <w:jc w:val="center"/>
            </w:pPr>
            <w:r>
              <w:t>87.</w:t>
            </w:r>
          </w:p>
        </w:tc>
        <w:tc>
          <w:tcPr>
            <w:tcW w:w="4989" w:type="dxa"/>
          </w:tcPr>
          <w:p w:rsidR="0098450F" w:rsidRDefault="0098450F">
            <w:pPr>
              <w:pStyle w:val="ConsPlusNormal"/>
            </w:pPr>
            <w:r>
              <w:t>федеральный бюджет</w:t>
            </w:r>
          </w:p>
        </w:tc>
        <w:tc>
          <w:tcPr>
            <w:tcW w:w="1531" w:type="dxa"/>
            <w:vAlign w:val="bottom"/>
          </w:tcPr>
          <w:p w:rsidR="0098450F" w:rsidRDefault="0098450F">
            <w:pPr>
              <w:pStyle w:val="ConsPlusNormal"/>
              <w:jc w:val="center"/>
            </w:pPr>
            <w:r>
              <w:t>1400,0</w:t>
            </w:r>
          </w:p>
        </w:tc>
        <w:tc>
          <w:tcPr>
            <w:tcW w:w="1417" w:type="dxa"/>
            <w:vAlign w:val="bottom"/>
          </w:tcPr>
          <w:p w:rsidR="0098450F" w:rsidRDefault="0098450F">
            <w:pPr>
              <w:pStyle w:val="ConsPlusNormal"/>
              <w:jc w:val="center"/>
            </w:pPr>
            <w:r>
              <w:t>466,7</w:t>
            </w:r>
          </w:p>
        </w:tc>
        <w:tc>
          <w:tcPr>
            <w:tcW w:w="1587" w:type="dxa"/>
            <w:vAlign w:val="bottom"/>
          </w:tcPr>
          <w:p w:rsidR="0098450F" w:rsidRDefault="0098450F">
            <w:pPr>
              <w:pStyle w:val="ConsPlusNormal"/>
              <w:jc w:val="center"/>
            </w:pPr>
            <w:r>
              <w:t>466,7</w:t>
            </w:r>
          </w:p>
        </w:tc>
        <w:tc>
          <w:tcPr>
            <w:tcW w:w="1531" w:type="dxa"/>
            <w:vAlign w:val="bottom"/>
          </w:tcPr>
          <w:p w:rsidR="0098450F" w:rsidRDefault="0098450F">
            <w:pPr>
              <w:pStyle w:val="ConsPlusNormal"/>
              <w:jc w:val="center"/>
            </w:pPr>
            <w:r>
              <w:t>466,6</w:t>
            </w:r>
          </w:p>
        </w:tc>
        <w:tc>
          <w:tcPr>
            <w:tcW w:w="1531" w:type="dxa"/>
            <w:vAlign w:val="bottom"/>
          </w:tcPr>
          <w:p w:rsidR="0098450F" w:rsidRDefault="0098450F">
            <w:pPr>
              <w:pStyle w:val="ConsPlusNormal"/>
              <w:jc w:val="center"/>
            </w:pPr>
            <w:r>
              <w:t>0,0</w:t>
            </w:r>
          </w:p>
        </w:tc>
      </w:tr>
      <w:tr w:rsidR="0098450F">
        <w:tc>
          <w:tcPr>
            <w:tcW w:w="1020" w:type="dxa"/>
          </w:tcPr>
          <w:p w:rsidR="0098450F" w:rsidRDefault="0098450F">
            <w:pPr>
              <w:pStyle w:val="ConsPlusNormal"/>
              <w:jc w:val="center"/>
            </w:pPr>
            <w:r>
              <w:t>88.</w:t>
            </w:r>
          </w:p>
        </w:tc>
        <w:tc>
          <w:tcPr>
            <w:tcW w:w="4989" w:type="dxa"/>
          </w:tcPr>
          <w:p w:rsidR="0098450F" w:rsidRDefault="0098450F">
            <w:pPr>
              <w:pStyle w:val="ConsPlusNormal"/>
            </w:pPr>
            <w:r>
              <w:t>областной бюджет</w:t>
            </w:r>
          </w:p>
        </w:tc>
        <w:tc>
          <w:tcPr>
            <w:tcW w:w="1531" w:type="dxa"/>
            <w:vAlign w:val="bottom"/>
          </w:tcPr>
          <w:p w:rsidR="0098450F" w:rsidRDefault="0098450F">
            <w:pPr>
              <w:pStyle w:val="ConsPlusNormal"/>
              <w:jc w:val="center"/>
            </w:pPr>
            <w:r>
              <w:t>300,0</w:t>
            </w:r>
          </w:p>
        </w:tc>
        <w:tc>
          <w:tcPr>
            <w:tcW w:w="1417" w:type="dxa"/>
            <w:vAlign w:val="bottom"/>
          </w:tcPr>
          <w:p w:rsidR="0098450F" w:rsidRDefault="0098450F">
            <w:pPr>
              <w:pStyle w:val="ConsPlusNormal"/>
              <w:jc w:val="center"/>
            </w:pPr>
            <w:r>
              <w:t>300,0</w:t>
            </w:r>
          </w:p>
        </w:tc>
        <w:tc>
          <w:tcPr>
            <w:tcW w:w="1587" w:type="dxa"/>
            <w:vAlign w:val="bottom"/>
          </w:tcPr>
          <w:p w:rsidR="0098450F" w:rsidRDefault="0098450F">
            <w:pPr>
              <w:pStyle w:val="ConsPlusNormal"/>
              <w:jc w:val="center"/>
            </w:pPr>
            <w:r>
              <w:t>0,0</w:t>
            </w:r>
          </w:p>
        </w:tc>
        <w:tc>
          <w:tcPr>
            <w:tcW w:w="1531" w:type="dxa"/>
            <w:vAlign w:val="bottom"/>
          </w:tcPr>
          <w:p w:rsidR="0098450F" w:rsidRDefault="0098450F">
            <w:pPr>
              <w:pStyle w:val="ConsPlusNormal"/>
              <w:jc w:val="center"/>
            </w:pPr>
            <w:r>
              <w:t>300,0</w:t>
            </w:r>
          </w:p>
        </w:tc>
        <w:tc>
          <w:tcPr>
            <w:tcW w:w="1531" w:type="dxa"/>
            <w:vAlign w:val="bottom"/>
          </w:tcPr>
          <w:p w:rsidR="0098450F" w:rsidRDefault="0098450F">
            <w:pPr>
              <w:pStyle w:val="ConsPlusNormal"/>
              <w:jc w:val="center"/>
            </w:pPr>
            <w:r>
              <w:t>0,0</w:t>
            </w:r>
          </w:p>
        </w:tc>
      </w:tr>
      <w:tr w:rsidR="0098450F">
        <w:tc>
          <w:tcPr>
            <w:tcW w:w="1020" w:type="dxa"/>
          </w:tcPr>
          <w:p w:rsidR="0098450F" w:rsidRDefault="0098450F">
            <w:pPr>
              <w:pStyle w:val="ConsPlusNormal"/>
              <w:jc w:val="center"/>
            </w:pPr>
            <w:r>
              <w:t>89.</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90.</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91.</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lastRenderedPageBreak/>
              <w:t>92.</w:t>
            </w:r>
          </w:p>
        </w:tc>
        <w:tc>
          <w:tcPr>
            <w:tcW w:w="12586" w:type="dxa"/>
            <w:gridSpan w:val="6"/>
          </w:tcPr>
          <w:p w:rsidR="0098450F" w:rsidRDefault="0098450F">
            <w:pPr>
              <w:pStyle w:val="ConsPlusNormal"/>
              <w:jc w:val="center"/>
              <w:outlineLvl w:val="3"/>
            </w:pPr>
            <w:r>
              <w:t>По заказчикам - юридическим лицам, осуществляющим деятельность по управлению многоквартирными домами</w:t>
            </w:r>
          </w:p>
        </w:tc>
      </w:tr>
      <w:tr w:rsidR="0098450F">
        <w:tc>
          <w:tcPr>
            <w:tcW w:w="1020" w:type="dxa"/>
          </w:tcPr>
          <w:p w:rsidR="0098450F" w:rsidRDefault="0098450F">
            <w:pPr>
              <w:pStyle w:val="ConsPlusNormal"/>
              <w:jc w:val="center"/>
            </w:pPr>
            <w:r>
              <w:t>93.</w:t>
            </w:r>
          </w:p>
        </w:tc>
        <w:tc>
          <w:tcPr>
            <w:tcW w:w="4989" w:type="dxa"/>
          </w:tcPr>
          <w:p w:rsidR="0098450F" w:rsidRDefault="0098450F">
            <w:pPr>
              <w:pStyle w:val="ConsPlusNormal"/>
            </w:pPr>
            <w:r>
              <w:t>Всего</w:t>
            </w:r>
          </w:p>
        </w:tc>
        <w:tc>
          <w:tcPr>
            <w:tcW w:w="1531" w:type="dxa"/>
            <w:vAlign w:val="bottom"/>
          </w:tcPr>
          <w:p w:rsidR="0098450F" w:rsidRDefault="0098450F">
            <w:pPr>
              <w:pStyle w:val="ConsPlusNormal"/>
              <w:jc w:val="center"/>
            </w:pPr>
            <w:r>
              <w:t>974300,0</w:t>
            </w:r>
          </w:p>
        </w:tc>
        <w:tc>
          <w:tcPr>
            <w:tcW w:w="1417" w:type="dxa"/>
            <w:vAlign w:val="bottom"/>
          </w:tcPr>
          <w:p w:rsidR="0098450F" w:rsidRDefault="0098450F">
            <w:pPr>
              <w:pStyle w:val="ConsPlusNormal"/>
              <w:jc w:val="center"/>
            </w:pPr>
            <w:r>
              <w:t>974300,0</w:t>
            </w:r>
          </w:p>
        </w:tc>
        <w:tc>
          <w:tcPr>
            <w:tcW w:w="1587" w:type="dxa"/>
            <w:vAlign w:val="bottom"/>
          </w:tcPr>
          <w:p w:rsidR="0098450F" w:rsidRDefault="0098450F">
            <w:pPr>
              <w:pStyle w:val="ConsPlusNormal"/>
              <w:jc w:val="center"/>
            </w:pPr>
            <w:r>
              <w:t>0,0</w:t>
            </w:r>
          </w:p>
        </w:tc>
        <w:tc>
          <w:tcPr>
            <w:tcW w:w="1531" w:type="dxa"/>
            <w:vAlign w:val="bottom"/>
          </w:tcPr>
          <w:p w:rsidR="0098450F" w:rsidRDefault="0098450F">
            <w:pPr>
              <w:pStyle w:val="ConsPlusNormal"/>
              <w:jc w:val="center"/>
            </w:pPr>
            <w:r>
              <w:t>0,0</w:t>
            </w:r>
          </w:p>
        </w:tc>
        <w:tc>
          <w:tcPr>
            <w:tcW w:w="1531" w:type="dxa"/>
            <w:vAlign w:val="bottom"/>
          </w:tcPr>
          <w:p w:rsidR="0098450F" w:rsidRDefault="0098450F">
            <w:pPr>
              <w:pStyle w:val="ConsPlusNormal"/>
              <w:jc w:val="center"/>
            </w:pPr>
            <w:r>
              <w:t>0,0</w:t>
            </w:r>
          </w:p>
        </w:tc>
      </w:tr>
      <w:tr w:rsidR="0098450F">
        <w:tc>
          <w:tcPr>
            <w:tcW w:w="1020" w:type="dxa"/>
          </w:tcPr>
          <w:p w:rsidR="0098450F" w:rsidRDefault="0098450F">
            <w:pPr>
              <w:pStyle w:val="ConsPlusNormal"/>
              <w:jc w:val="center"/>
            </w:pPr>
            <w:r>
              <w:t>94.</w:t>
            </w:r>
          </w:p>
        </w:tc>
        <w:tc>
          <w:tcPr>
            <w:tcW w:w="4989" w:type="dxa"/>
          </w:tcPr>
          <w:p w:rsidR="0098450F" w:rsidRDefault="0098450F">
            <w:pPr>
              <w:pStyle w:val="ConsPlusNormal"/>
            </w:pPr>
            <w:r>
              <w:t>федеральный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95.</w:t>
            </w:r>
          </w:p>
        </w:tc>
        <w:tc>
          <w:tcPr>
            <w:tcW w:w="4989" w:type="dxa"/>
          </w:tcPr>
          <w:p w:rsidR="0098450F" w:rsidRDefault="0098450F">
            <w:pPr>
              <w:pStyle w:val="ConsPlusNormal"/>
            </w:pPr>
            <w:r>
              <w:t>областной бюджет</w:t>
            </w:r>
          </w:p>
        </w:tc>
        <w:tc>
          <w:tcPr>
            <w:tcW w:w="1531" w:type="dxa"/>
            <w:vAlign w:val="bottom"/>
          </w:tcPr>
          <w:p w:rsidR="0098450F" w:rsidRDefault="0098450F">
            <w:pPr>
              <w:pStyle w:val="ConsPlusNormal"/>
              <w:jc w:val="center"/>
            </w:pPr>
            <w:r>
              <w:t>974300,0</w:t>
            </w:r>
          </w:p>
        </w:tc>
        <w:tc>
          <w:tcPr>
            <w:tcW w:w="1417" w:type="dxa"/>
            <w:vAlign w:val="bottom"/>
          </w:tcPr>
          <w:p w:rsidR="0098450F" w:rsidRDefault="0098450F">
            <w:pPr>
              <w:pStyle w:val="ConsPlusNormal"/>
              <w:jc w:val="center"/>
            </w:pPr>
            <w:r>
              <w:t>974300,0</w:t>
            </w:r>
          </w:p>
        </w:tc>
        <w:tc>
          <w:tcPr>
            <w:tcW w:w="1587" w:type="dxa"/>
            <w:vAlign w:val="bottom"/>
          </w:tcPr>
          <w:p w:rsidR="0098450F" w:rsidRDefault="0098450F">
            <w:pPr>
              <w:pStyle w:val="ConsPlusNormal"/>
              <w:jc w:val="center"/>
            </w:pPr>
            <w:r>
              <w:t>0,0</w:t>
            </w:r>
          </w:p>
        </w:tc>
        <w:tc>
          <w:tcPr>
            <w:tcW w:w="1531" w:type="dxa"/>
            <w:vAlign w:val="bottom"/>
          </w:tcPr>
          <w:p w:rsidR="0098450F" w:rsidRDefault="0098450F">
            <w:pPr>
              <w:pStyle w:val="ConsPlusNormal"/>
              <w:jc w:val="center"/>
            </w:pPr>
            <w:r>
              <w:t>0,0</w:t>
            </w:r>
          </w:p>
        </w:tc>
        <w:tc>
          <w:tcPr>
            <w:tcW w:w="1531" w:type="dxa"/>
            <w:vAlign w:val="bottom"/>
          </w:tcPr>
          <w:p w:rsidR="0098450F" w:rsidRDefault="0098450F">
            <w:pPr>
              <w:pStyle w:val="ConsPlusNormal"/>
              <w:jc w:val="center"/>
            </w:pPr>
            <w:r>
              <w:t>0,0</w:t>
            </w:r>
          </w:p>
        </w:tc>
      </w:tr>
      <w:tr w:rsidR="0098450F">
        <w:tc>
          <w:tcPr>
            <w:tcW w:w="1020" w:type="dxa"/>
          </w:tcPr>
          <w:p w:rsidR="0098450F" w:rsidRDefault="0098450F">
            <w:pPr>
              <w:pStyle w:val="ConsPlusNormal"/>
              <w:jc w:val="center"/>
            </w:pPr>
            <w:r>
              <w:t>96.</w:t>
            </w:r>
          </w:p>
        </w:tc>
        <w:tc>
          <w:tcPr>
            <w:tcW w:w="4989" w:type="dxa"/>
          </w:tcPr>
          <w:p w:rsidR="0098450F" w:rsidRDefault="0098450F">
            <w:pPr>
              <w:pStyle w:val="ConsPlusNormal"/>
            </w:pPr>
            <w:r>
              <w:t>в том числе субсидии местным бюджетам</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97.</w:t>
            </w:r>
          </w:p>
        </w:tc>
        <w:tc>
          <w:tcPr>
            <w:tcW w:w="4989" w:type="dxa"/>
          </w:tcPr>
          <w:p w:rsidR="0098450F" w:rsidRDefault="0098450F">
            <w:pPr>
              <w:pStyle w:val="ConsPlusNormal"/>
            </w:pPr>
            <w:r>
              <w:t>местный бюджет</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r w:rsidR="0098450F">
        <w:tc>
          <w:tcPr>
            <w:tcW w:w="1020" w:type="dxa"/>
          </w:tcPr>
          <w:p w:rsidR="0098450F" w:rsidRDefault="0098450F">
            <w:pPr>
              <w:pStyle w:val="ConsPlusNormal"/>
              <w:jc w:val="center"/>
            </w:pPr>
            <w:r>
              <w:t>98.</w:t>
            </w:r>
          </w:p>
        </w:tc>
        <w:tc>
          <w:tcPr>
            <w:tcW w:w="4989" w:type="dxa"/>
          </w:tcPr>
          <w:p w:rsidR="0098450F" w:rsidRDefault="0098450F">
            <w:pPr>
              <w:pStyle w:val="ConsPlusNormal"/>
            </w:pPr>
            <w:r>
              <w:t>внебюджетные источники</w:t>
            </w:r>
          </w:p>
        </w:tc>
        <w:tc>
          <w:tcPr>
            <w:tcW w:w="1531" w:type="dxa"/>
            <w:vAlign w:val="center"/>
          </w:tcPr>
          <w:p w:rsidR="0098450F" w:rsidRDefault="0098450F">
            <w:pPr>
              <w:pStyle w:val="ConsPlusNormal"/>
              <w:jc w:val="center"/>
            </w:pPr>
            <w:r>
              <w:t>0,0</w:t>
            </w:r>
          </w:p>
        </w:tc>
        <w:tc>
          <w:tcPr>
            <w:tcW w:w="1417" w:type="dxa"/>
            <w:vAlign w:val="center"/>
          </w:tcPr>
          <w:p w:rsidR="0098450F" w:rsidRDefault="0098450F">
            <w:pPr>
              <w:pStyle w:val="ConsPlusNormal"/>
              <w:jc w:val="center"/>
            </w:pPr>
            <w:r>
              <w:t>0,0</w:t>
            </w:r>
          </w:p>
        </w:tc>
        <w:tc>
          <w:tcPr>
            <w:tcW w:w="1587" w:type="dxa"/>
            <w:vAlign w:val="center"/>
          </w:tcPr>
          <w:p w:rsidR="0098450F" w:rsidRDefault="0098450F">
            <w:pPr>
              <w:pStyle w:val="ConsPlusNormal"/>
              <w:jc w:val="center"/>
            </w:pPr>
            <w:r>
              <w:t>0,0</w:t>
            </w:r>
          </w:p>
        </w:tc>
        <w:tc>
          <w:tcPr>
            <w:tcW w:w="1531" w:type="dxa"/>
            <w:vAlign w:val="center"/>
          </w:tcPr>
          <w:p w:rsidR="0098450F" w:rsidRDefault="0098450F">
            <w:pPr>
              <w:pStyle w:val="ConsPlusNormal"/>
              <w:jc w:val="center"/>
            </w:pPr>
            <w:r>
              <w:t>0,0</w:t>
            </w:r>
          </w:p>
        </w:tc>
        <w:tc>
          <w:tcPr>
            <w:tcW w:w="1531" w:type="dxa"/>
          </w:tcPr>
          <w:p w:rsidR="0098450F" w:rsidRDefault="0098450F">
            <w:pPr>
              <w:pStyle w:val="ConsPlusNormal"/>
              <w:jc w:val="center"/>
            </w:pPr>
            <w:r>
              <w:t>0,0</w:t>
            </w:r>
          </w:p>
        </w:tc>
      </w:tr>
    </w:tbl>
    <w:p w:rsidR="0098450F" w:rsidRDefault="0098450F">
      <w:pPr>
        <w:pStyle w:val="ConsPlusNormal"/>
      </w:pPr>
    </w:p>
    <w:p w:rsidR="0098450F" w:rsidRDefault="0098450F">
      <w:pPr>
        <w:pStyle w:val="ConsPlusNormal"/>
      </w:pPr>
    </w:p>
    <w:p w:rsidR="0098450F" w:rsidRDefault="0098450F">
      <w:pPr>
        <w:pStyle w:val="ConsPlusNormal"/>
        <w:pBdr>
          <w:bottom w:val="single" w:sz="6" w:space="0" w:color="auto"/>
        </w:pBdr>
        <w:spacing w:before="100" w:after="100"/>
        <w:jc w:val="both"/>
        <w:rPr>
          <w:sz w:val="2"/>
          <w:szCs w:val="2"/>
        </w:rPr>
      </w:pPr>
    </w:p>
    <w:p w:rsidR="000C48FA" w:rsidRDefault="000C48FA">
      <w:bookmarkStart w:id="13" w:name="_GoBack"/>
      <w:bookmarkEnd w:id="13"/>
    </w:p>
    <w:sectPr w:rsidR="000C48F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0F"/>
    <w:rsid w:val="000C48FA"/>
    <w:rsid w:val="0098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E2E40-884F-4716-A2E1-9C0A5D17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5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45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45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45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45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45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45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45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75467&amp;dst=100010" TargetMode="External"/><Relationship Id="rId117" Type="http://schemas.openxmlformats.org/officeDocument/2006/relationships/hyperlink" Target="https://login.consultant.ru/link/?req=doc&amp;base=RLAW071&amp;n=375467&amp;dst=100388" TargetMode="External"/><Relationship Id="rId21" Type="http://schemas.openxmlformats.org/officeDocument/2006/relationships/hyperlink" Target="https://login.consultant.ru/link/?req=doc&amp;base=RLAW071&amp;n=371193&amp;dst=9984" TargetMode="External"/><Relationship Id="rId42" Type="http://schemas.openxmlformats.org/officeDocument/2006/relationships/hyperlink" Target="https://login.consultant.ru/link/?req=doc&amp;base=RLAW071&amp;n=375467&amp;dst=100018" TargetMode="External"/><Relationship Id="rId47" Type="http://schemas.openxmlformats.org/officeDocument/2006/relationships/image" Target="media/image3.wmf"/><Relationship Id="rId63" Type="http://schemas.openxmlformats.org/officeDocument/2006/relationships/hyperlink" Target="https://login.consultant.ru/link/?req=doc&amp;base=RLAW071&amp;n=375467&amp;dst=100031" TargetMode="External"/><Relationship Id="rId68" Type="http://schemas.openxmlformats.org/officeDocument/2006/relationships/hyperlink" Target="https://login.consultant.ru/link/?req=doc&amp;base=RLAW071&amp;n=350892&amp;dst=100149" TargetMode="External"/><Relationship Id="rId84" Type="http://schemas.openxmlformats.org/officeDocument/2006/relationships/hyperlink" Target="https://login.consultant.ru/link/?req=doc&amp;base=RLAW071&amp;n=375467&amp;dst=100191" TargetMode="External"/><Relationship Id="rId89" Type="http://schemas.openxmlformats.org/officeDocument/2006/relationships/hyperlink" Target="https://login.consultant.ru/link/?req=doc&amp;base=RLAW071&amp;n=375467&amp;dst=100034" TargetMode="External"/><Relationship Id="rId112" Type="http://schemas.openxmlformats.org/officeDocument/2006/relationships/hyperlink" Target="https://login.consultant.ru/link/?req=doc&amp;base=RLAW071&amp;n=375467&amp;dst=100351" TargetMode="External"/><Relationship Id="rId133" Type="http://schemas.openxmlformats.org/officeDocument/2006/relationships/hyperlink" Target="https://login.consultant.ru/link/?req=doc&amp;base=RLAW071&amp;n=375467&amp;dst=100476" TargetMode="External"/><Relationship Id="rId138" Type="http://schemas.openxmlformats.org/officeDocument/2006/relationships/hyperlink" Target="https://login.consultant.ru/link/?req=doc&amp;base=RLAW071&amp;n=375467&amp;dst=100513" TargetMode="External"/><Relationship Id="rId154" Type="http://schemas.openxmlformats.org/officeDocument/2006/relationships/hyperlink" Target="https://login.consultant.ru/link/?req=doc&amp;base=RLAW071&amp;n=375467&amp;dst=100606" TargetMode="External"/><Relationship Id="rId159" Type="http://schemas.openxmlformats.org/officeDocument/2006/relationships/hyperlink" Target="https://login.consultant.ru/link/?req=doc&amp;base=RLAW071&amp;n=350892&amp;dst=100033" TargetMode="External"/><Relationship Id="rId175" Type="http://schemas.openxmlformats.org/officeDocument/2006/relationships/hyperlink" Target="https://login.consultant.ru/link/?req=doc&amp;base=RLAW071&amp;n=375467&amp;dst=100715" TargetMode="External"/><Relationship Id="rId170" Type="http://schemas.openxmlformats.org/officeDocument/2006/relationships/hyperlink" Target="https://login.consultant.ru/link/?req=doc&amp;base=RLAW071&amp;n=375467&amp;dst=100694" TargetMode="External"/><Relationship Id="rId16" Type="http://schemas.openxmlformats.org/officeDocument/2006/relationships/hyperlink" Target="https://login.consultant.ru/link/?req=doc&amp;base=RLAW071&amp;n=306664&amp;dst=100006" TargetMode="External"/><Relationship Id="rId107" Type="http://schemas.openxmlformats.org/officeDocument/2006/relationships/hyperlink" Target="https://login.consultant.ru/link/?req=doc&amp;base=RLAW071&amp;n=375467&amp;dst=100316" TargetMode="External"/><Relationship Id="rId11" Type="http://schemas.openxmlformats.org/officeDocument/2006/relationships/hyperlink" Target="https://login.consultant.ru/link/?req=doc&amp;base=RLAW071&amp;n=374223&amp;dst=100830" TargetMode="External"/><Relationship Id="rId32" Type="http://schemas.openxmlformats.org/officeDocument/2006/relationships/hyperlink" Target="https://login.consultant.ru/link/?req=doc&amp;base=RLAW071&amp;n=375467&amp;dst=100013" TargetMode="External"/><Relationship Id="rId37" Type="http://schemas.openxmlformats.org/officeDocument/2006/relationships/hyperlink" Target="https://login.consultant.ru/link/?req=doc&amp;base=RLAW071&amp;n=373562&amp;dst=8269" TargetMode="External"/><Relationship Id="rId53" Type="http://schemas.openxmlformats.org/officeDocument/2006/relationships/hyperlink" Target="https://login.consultant.ru/link/?req=doc&amp;base=RLAW071&amp;n=375467&amp;dst=100027" TargetMode="External"/><Relationship Id="rId58" Type="http://schemas.openxmlformats.org/officeDocument/2006/relationships/hyperlink" Target="https://login.consultant.ru/link/?req=doc&amp;base=RLAW071&amp;n=350892&amp;dst=100029" TargetMode="External"/><Relationship Id="rId74" Type="http://schemas.openxmlformats.org/officeDocument/2006/relationships/hyperlink" Target="https://login.consultant.ru/link/?req=doc&amp;base=RLAW071&amp;n=375467&amp;dst=100128" TargetMode="External"/><Relationship Id="rId79" Type="http://schemas.openxmlformats.org/officeDocument/2006/relationships/hyperlink" Target="https://login.consultant.ru/link/?req=doc&amp;base=RLAW071&amp;n=375467&amp;dst=100156" TargetMode="External"/><Relationship Id="rId102" Type="http://schemas.openxmlformats.org/officeDocument/2006/relationships/hyperlink" Target="https://login.consultant.ru/link/?req=doc&amp;base=RLAW071&amp;n=375467&amp;dst=100281" TargetMode="External"/><Relationship Id="rId123" Type="http://schemas.openxmlformats.org/officeDocument/2006/relationships/hyperlink" Target="https://login.consultant.ru/link/?req=doc&amp;base=RLAW071&amp;n=375467&amp;dst=100434" TargetMode="External"/><Relationship Id="rId128" Type="http://schemas.openxmlformats.org/officeDocument/2006/relationships/hyperlink" Target="https://login.consultant.ru/link/?req=doc&amp;base=RLAW071&amp;n=375467&amp;dst=100441" TargetMode="External"/><Relationship Id="rId144" Type="http://schemas.openxmlformats.org/officeDocument/2006/relationships/hyperlink" Target="https://login.consultant.ru/link/?req=doc&amp;base=RLAW071&amp;n=375467&amp;dst=100548" TargetMode="External"/><Relationship Id="rId149" Type="http://schemas.openxmlformats.org/officeDocument/2006/relationships/hyperlink" Target="https://login.consultant.ru/link/?req=doc&amp;base=RLAW071&amp;n=375467&amp;dst=100576" TargetMode="External"/><Relationship Id="rId5" Type="http://schemas.openxmlformats.org/officeDocument/2006/relationships/hyperlink" Target="https://login.consultant.ru/link/?req=doc&amp;base=RLAW071&amp;n=306664&amp;dst=100005" TargetMode="External"/><Relationship Id="rId90" Type="http://schemas.openxmlformats.org/officeDocument/2006/relationships/hyperlink" Target="https://login.consultant.ru/link/?req=doc&amp;base=RLAW071&amp;n=375467&amp;dst=100034" TargetMode="External"/><Relationship Id="rId95" Type="http://schemas.openxmlformats.org/officeDocument/2006/relationships/hyperlink" Target="https://login.consultant.ru/link/?req=doc&amp;base=RLAW071&amp;n=375467&amp;dst=100232" TargetMode="External"/><Relationship Id="rId160" Type="http://schemas.openxmlformats.org/officeDocument/2006/relationships/hyperlink" Target="https://login.consultant.ru/link/?req=doc&amp;base=RLAW071&amp;n=375467&amp;dst=100035" TargetMode="External"/><Relationship Id="rId165" Type="http://schemas.openxmlformats.org/officeDocument/2006/relationships/hyperlink" Target="https://login.consultant.ru/link/?req=doc&amp;base=RLAW071&amp;n=375467&amp;dst=100666" TargetMode="External"/><Relationship Id="rId181" Type="http://schemas.openxmlformats.org/officeDocument/2006/relationships/hyperlink" Target="https://login.consultant.ru/link/?req=doc&amp;base=RLAW071&amp;n=375467&amp;dst=100757" TargetMode="External"/><Relationship Id="rId186" Type="http://schemas.openxmlformats.org/officeDocument/2006/relationships/hyperlink" Target="https://login.consultant.ru/link/?req=doc&amp;base=RLAW071&amp;n=375467&amp;dst=100785" TargetMode="External"/><Relationship Id="rId22" Type="http://schemas.openxmlformats.org/officeDocument/2006/relationships/hyperlink" Target="https://login.consultant.ru/link/?req=doc&amp;base=RLAW071&amp;n=375467&amp;dst=100007" TargetMode="External"/><Relationship Id="rId27" Type="http://schemas.openxmlformats.org/officeDocument/2006/relationships/hyperlink" Target="https://login.consultant.ru/link/?req=doc&amp;base=RLAW071&amp;n=371341&amp;dst=13011" TargetMode="External"/><Relationship Id="rId43" Type="http://schemas.openxmlformats.org/officeDocument/2006/relationships/hyperlink" Target="https://login.consultant.ru/link/?req=doc&amp;base=RLAW071&amp;n=375467&amp;dst=100019" TargetMode="External"/><Relationship Id="rId48" Type="http://schemas.openxmlformats.org/officeDocument/2006/relationships/hyperlink" Target="https://login.consultant.ru/link/?req=doc&amp;base=RLAW071&amp;n=331655&amp;dst=100015" TargetMode="External"/><Relationship Id="rId64" Type="http://schemas.openxmlformats.org/officeDocument/2006/relationships/hyperlink" Target="https://login.consultant.ru/link/?req=doc&amp;base=RLAW071&amp;n=375467&amp;dst=100065" TargetMode="External"/><Relationship Id="rId69" Type="http://schemas.openxmlformats.org/officeDocument/2006/relationships/hyperlink" Target="https://login.consultant.ru/link/?req=doc&amp;base=RLAW071&amp;n=375467&amp;dst=100093" TargetMode="External"/><Relationship Id="rId113" Type="http://schemas.openxmlformats.org/officeDocument/2006/relationships/hyperlink" Target="https://login.consultant.ru/link/?req=doc&amp;base=RLAW071&amp;n=375467&amp;dst=100358" TargetMode="External"/><Relationship Id="rId118" Type="http://schemas.openxmlformats.org/officeDocument/2006/relationships/hyperlink" Target="https://login.consultant.ru/link/?req=doc&amp;base=RLAW071&amp;n=375467&amp;dst=100395" TargetMode="External"/><Relationship Id="rId134" Type="http://schemas.openxmlformats.org/officeDocument/2006/relationships/hyperlink" Target="https://login.consultant.ru/link/?req=doc&amp;base=RLAW071&amp;n=375467&amp;dst=100483" TargetMode="External"/><Relationship Id="rId139" Type="http://schemas.openxmlformats.org/officeDocument/2006/relationships/hyperlink" Target="https://login.consultant.ru/link/?req=doc&amp;base=RLAW071&amp;n=375467&amp;dst=100520" TargetMode="External"/><Relationship Id="rId80" Type="http://schemas.openxmlformats.org/officeDocument/2006/relationships/hyperlink" Target="https://login.consultant.ru/link/?req=doc&amp;base=RLAW071&amp;n=375467&amp;dst=100163" TargetMode="External"/><Relationship Id="rId85" Type="http://schemas.openxmlformats.org/officeDocument/2006/relationships/hyperlink" Target="https://login.consultant.ru/link/?req=doc&amp;base=RLAW071&amp;n=375467&amp;dst=100032" TargetMode="External"/><Relationship Id="rId150" Type="http://schemas.openxmlformats.org/officeDocument/2006/relationships/hyperlink" Target="https://login.consultant.ru/link/?req=doc&amp;base=RLAW071&amp;n=350892&amp;dst=100600" TargetMode="External"/><Relationship Id="rId155" Type="http://schemas.openxmlformats.org/officeDocument/2006/relationships/hyperlink" Target="https://login.consultant.ru/link/?req=doc&amp;base=RLAW071&amp;n=375467&amp;dst=100613" TargetMode="External"/><Relationship Id="rId171" Type="http://schemas.openxmlformats.org/officeDocument/2006/relationships/hyperlink" Target="https://login.consultant.ru/link/?req=doc&amp;base=RLAW071&amp;n=350892&amp;dst=100739" TargetMode="External"/><Relationship Id="rId176" Type="http://schemas.openxmlformats.org/officeDocument/2006/relationships/hyperlink" Target="https://login.consultant.ru/link/?req=doc&amp;base=RLAW071&amp;n=375467&amp;dst=100722" TargetMode="External"/><Relationship Id="rId12" Type="http://schemas.openxmlformats.org/officeDocument/2006/relationships/hyperlink" Target="https://login.consultant.ru/link/?req=doc&amp;base=RLAW071&amp;n=306664&amp;dst=100005" TargetMode="External"/><Relationship Id="rId17" Type="http://schemas.openxmlformats.org/officeDocument/2006/relationships/hyperlink" Target="https://login.consultant.ru/link/?req=doc&amp;base=RLAW071&amp;n=331655&amp;dst=100006" TargetMode="External"/><Relationship Id="rId33" Type="http://schemas.openxmlformats.org/officeDocument/2006/relationships/hyperlink" Target="https://login.consultant.ru/link/?req=doc&amp;base=RLAW071&amp;n=370717&amp;dst=5" TargetMode="External"/><Relationship Id="rId38" Type="http://schemas.openxmlformats.org/officeDocument/2006/relationships/hyperlink" Target="https://login.consultant.ru/link/?req=doc&amp;base=RLAW071&amp;n=375467&amp;dst=100016" TargetMode="External"/><Relationship Id="rId59" Type="http://schemas.openxmlformats.org/officeDocument/2006/relationships/hyperlink" Target="https://login.consultant.ru/link/?req=doc&amp;base=RLAW071&amp;n=350892&amp;dst=100065" TargetMode="External"/><Relationship Id="rId103" Type="http://schemas.openxmlformats.org/officeDocument/2006/relationships/hyperlink" Target="https://login.consultant.ru/link/?req=doc&amp;base=RLAW071&amp;n=375467&amp;dst=100288" TargetMode="External"/><Relationship Id="rId108" Type="http://schemas.openxmlformats.org/officeDocument/2006/relationships/hyperlink" Target="https://login.consultant.ru/link/?req=doc&amp;base=RLAW071&amp;n=375467&amp;dst=100323" TargetMode="External"/><Relationship Id="rId124" Type="http://schemas.openxmlformats.org/officeDocument/2006/relationships/hyperlink" Target="https://login.consultant.ru/link/?req=doc&amp;base=RLAW071&amp;n=350892&amp;dst=100486" TargetMode="External"/><Relationship Id="rId129" Type="http://schemas.openxmlformats.org/officeDocument/2006/relationships/hyperlink" Target="https://login.consultant.ru/link/?req=doc&amp;base=RLAW071&amp;n=375467&amp;dst=100448" TargetMode="External"/><Relationship Id="rId54" Type="http://schemas.openxmlformats.org/officeDocument/2006/relationships/hyperlink" Target="https://login.consultant.ru/link/?req=doc&amp;base=RLAW071&amp;n=350892&amp;dst=100026" TargetMode="External"/><Relationship Id="rId70" Type="http://schemas.openxmlformats.org/officeDocument/2006/relationships/hyperlink" Target="https://login.consultant.ru/link/?req=doc&amp;base=RLAW071&amp;n=375467&amp;dst=100100" TargetMode="External"/><Relationship Id="rId75" Type="http://schemas.openxmlformats.org/officeDocument/2006/relationships/hyperlink" Target="https://login.consultant.ru/link/?req=doc&amp;base=RLAW071&amp;n=375467&amp;dst=100135" TargetMode="External"/><Relationship Id="rId91" Type="http://schemas.openxmlformats.org/officeDocument/2006/relationships/hyperlink" Target="https://login.consultant.ru/link/?req=doc&amp;base=RLAW071&amp;n=375467&amp;dst=100034" TargetMode="External"/><Relationship Id="rId96" Type="http://schemas.openxmlformats.org/officeDocument/2006/relationships/hyperlink" Target="https://login.consultant.ru/link/?req=doc&amp;base=RLAW071&amp;n=375467&amp;dst=100239" TargetMode="External"/><Relationship Id="rId140" Type="http://schemas.openxmlformats.org/officeDocument/2006/relationships/hyperlink" Target="https://login.consultant.ru/link/?req=doc&amp;base=RLAW071&amp;n=350892&amp;dst=100530" TargetMode="External"/><Relationship Id="rId145" Type="http://schemas.openxmlformats.org/officeDocument/2006/relationships/hyperlink" Target="https://login.consultant.ru/link/?req=doc&amp;base=RLAW071&amp;n=350892&amp;dst=100565" TargetMode="External"/><Relationship Id="rId161" Type="http://schemas.openxmlformats.org/officeDocument/2006/relationships/hyperlink" Target="https://login.consultant.ru/link/?req=doc&amp;base=RLAW071&amp;n=375467&amp;dst=100035" TargetMode="External"/><Relationship Id="rId166" Type="http://schemas.openxmlformats.org/officeDocument/2006/relationships/hyperlink" Target="https://login.consultant.ru/link/?req=doc&amp;base=RLAW071&amp;n=350892&amp;dst=100704" TargetMode="External"/><Relationship Id="rId182" Type="http://schemas.openxmlformats.org/officeDocument/2006/relationships/hyperlink" Target="https://login.consultant.ru/link/?req=doc&amp;base=RLAW071&amp;n=375467&amp;dst=100764"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1&amp;n=331655&amp;dst=100005" TargetMode="External"/><Relationship Id="rId23" Type="http://schemas.openxmlformats.org/officeDocument/2006/relationships/hyperlink" Target="https://login.consultant.ru/link/?req=doc&amp;base=RLAW071&amp;n=372859&amp;dst=161" TargetMode="External"/><Relationship Id="rId28" Type="http://schemas.openxmlformats.org/officeDocument/2006/relationships/hyperlink" Target="https://login.consultant.ru/link/?req=doc&amp;base=RLAW071&amp;n=375467&amp;dst=100011" TargetMode="External"/><Relationship Id="rId49" Type="http://schemas.openxmlformats.org/officeDocument/2006/relationships/hyperlink" Target="https://login.consultant.ru/link/?req=doc&amp;base=RLAW071&amp;n=350892&amp;dst=100025" TargetMode="External"/><Relationship Id="rId114" Type="http://schemas.openxmlformats.org/officeDocument/2006/relationships/hyperlink" Target="https://login.consultant.ru/link/?req=doc&amp;base=RLAW071&amp;n=375467&amp;dst=100367" TargetMode="External"/><Relationship Id="rId119" Type="http://schemas.openxmlformats.org/officeDocument/2006/relationships/hyperlink" Target="https://login.consultant.ru/link/?req=doc&amp;base=RLAW071&amp;n=375467&amp;dst=100402" TargetMode="External"/><Relationship Id="rId44" Type="http://schemas.openxmlformats.org/officeDocument/2006/relationships/hyperlink" Target="https://login.consultant.ru/link/?req=doc&amp;base=RLAW071&amp;n=375467&amp;dst=100020" TargetMode="External"/><Relationship Id="rId60" Type="http://schemas.openxmlformats.org/officeDocument/2006/relationships/hyperlink" Target="https://login.consultant.ru/link/?req=doc&amp;base=RLAW071&amp;n=331655&amp;dst=100564" TargetMode="External"/><Relationship Id="rId65" Type="http://schemas.openxmlformats.org/officeDocument/2006/relationships/hyperlink" Target="https://login.consultant.ru/link/?req=doc&amp;base=RLAW071&amp;n=375467&amp;dst=100072" TargetMode="External"/><Relationship Id="rId81" Type="http://schemas.openxmlformats.org/officeDocument/2006/relationships/hyperlink" Target="https://login.consultant.ru/link/?req=doc&amp;base=RLAW071&amp;n=375467&amp;dst=100170" TargetMode="External"/><Relationship Id="rId86" Type="http://schemas.openxmlformats.org/officeDocument/2006/relationships/hyperlink" Target="https://login.consultant.ru/link/?req=doc&amp;base=RLAW071&amp;n=350892&amp;dst=100031" TargetMode="External"/><Relationship Id="rId130" Type="http://schemas.openxmlformats.org/officeDocument/2006/relationships/hyperlink" Target="https://login.consultant.ru/link/?req=doc&amp;base=RLAW071&amp;n=375467&amp;dst=100455" TargetMode="External"/><Relationship Id="rId135" Type="http://schemas.openxmlformats.org/officeDocument/2006/relationships/hyperlink" Target="https://login.consultant.ru/link/?req=doc&amp;base=RLAW071&amp;n=375467&amp;dst=100492" TargetMode="External"/><Relationship Id="rId151" Type="http://schemas.openxmlformats.org/officeDocument/2006/relationships/hyperlink" Target="https://login.consultant.ru/link/?req=doc&amp;base=RLAW071&amp;n=375467&amp;dst=100583" TargetMode="External"/><Relationship Id="rId156" Type="http://schemas.openxmlformats.org/officeDocument/2006/relationships/hyperlink" Target="https://login.consultant.ru/link/?req=doc&amp;base=RLAW071&amp;n=375467&amp;dst=100622" TargetMode="External"/><Relationship Id="rId177" Type="http://schemas.openxmlformats.org/officeDocument/2006/relationships/hyperlink" Target="https://login.consultant.ru/link/?req=doc&amp;base=RLAW071&amp;n=375467&amp;dst=100729" TargetMode="External"/><Relationship Id="rId172" Type="http://schemas.openxmlformats.org/officeDocument/2006/relationships/hyperlink" Target="https://login.consultant.ru/link/?req=doc&amp;base=RLAW071&amp;n=350892&amp;dst=100746" TargetMode="External"/><Relationship Id="rId13" Type="http://schemas.openxmlformats.org/officeDocument/2006/relationships/hyperlink" Target="https://login.consultant.ru/link/?req=doc&amp;base=RLAW071&amp;n=331655&amp;dst=100005" TargetMode="External"/><Relationship Id="rId18" Type="http://schemas.openxmlformats.org/officeDocument/2006/relationships/hyperlink" Target="https://login.consultant.ru/link/?req=doc&amp;base=RLAW071&amp;n=350892&amp;dst=100006" TargetMode="External"/><Relationship Id="rId39" Type="http://schemas.openxmlformats.org/officeDocument/2006/relationships/hyperlink" Target="https://login.consultant.ru/link/?req=doc&amp;base=RLAW071&amp;n=370651&amp;dst=11" TargetMode="External"/><Relationship Id="rId109" Type="http://schemas.openxmlformats.org/officeDocument/2006/relationships/hyperlink" Target="https://login.consultant.ru/link/?req=doc&amp;base=RLAW071&amp;n=375467&amp;dst=100330" TargetMode="External"/><Relationship Id="rId34" Type="http://schemas.openxmlformats.org/officeDocument/2006/relationships/hyperlink" Target="https://login.consultant.ru/link/?req=doc&amp;base=RLAW071&amp;n=375467&amp;dst=100014" TargetMode="External"/><Relationship Id="rId50" Type="http://schemas.openxmlformats.org/officeDocument/2006/relationships/hyperlink" Target="https://login.consultant.ru/link/?req=doc&amp;base=RLAW071&amp;n=375467&amp;dst=100026" TargetMode="External"/><Relationship Id="rId55" Type="http://schemas.openxmlformats.org/officeDocument/2006/relationships/hyperlink" Target="https://login.consultant.ru/link/?req=doc&amp;base=RLAW071&amp;n=375467&amp;dst=100028" TargetMode="External"/><Relationship Id="rId76" Type="http://schemas.openxmlformats.org/officeDocument/2006/relationships/hyperlink" Target="https://login.consultant.ru/link/?req=doc&amp;base=RLAW071&amp;n=375467&amp;dst=100142" TargetMode="External"/><Relationship Id="rId97" Type="http://schemas.openxmlformats.org/officeDocument/2006/relationships/hyperlink" Target="https://login.consultant.ru/link/?req=doc&amp;base=RLAW071&amp;n=375467&amp;dst=100246" TargetMode="External"/><Relationship Id="rId104" Type="http://schemas.openxmlformats.org/officeDocument/2006/relationships/hyperlink" Target="https://login.consultant.ru/link/?req=doc&amp;base=RLAW071&amp;n=375467&amp;dst=100295" TargetMode="External"/><Relationship Id="rId120" Type="http://schemas.openxmlformats.org/officeDocument/2006/relationships/hyperlink" Target="https://login.consultant.ru/link/?req=doc&amp;base=RLAW071&amp;n=375467&amp;dst=100409" TargetMode="External"/><Relationship Id="rId125" Type="http://schemas.openxmlformats.org/officeDocument/2006/relationships/hyperlink" Target="https://login.consultant.ru/link/?req=doc&amp;base=RLAW071&amp;n=350892&amp;dst=100495" TargetMode="External"/><Relationship Id="rId141" Type="http://schemas.openxmlformats.org/officeDocument/2006/relationships/hyperlink" Target="https://login.consultant.ru/link/?req=doc&amp;base=RLAW071&amp;n=375467&amp;dst=100527" TargetMode="External"/><Relationship Id="rId146" Type="http://schemas.openxmlformats.org/officeDocument/2006/relationships/hyperlink" Target="https://login.consultant.ru/link/?req=doc&amp;base=RLAW071&amp;n=375467&amp;dst=100555" TargetMode="External"/><Relationship Id="rId167" Type="http://schemas.openxmlformats.org/officeDocument/2006/relationships/hyperlink" Target="https://login.consultant.ru/link/?req=doc&amp;base=RLAW071&amp;n=375467&amp;dst=100673" TargetMode="External"/><Relationship Id="rId188" Type="http://schemas.openxmlformats.org/officeDocument/2006/relationships/theme" Target="theme/theme1.xml"/><Relationship Id="rId7" Type="http://schemas.openxmlformats.org/officeDocument/2006/relationships/hyperlink" Target="https://login.consultant.ru/link/?req=doc&amp;base=RLAW071&amp;n=350892&amp;dst=100005" TargetMode="External"/><Relationship Id="rId71" Type="http://schemas.openxmlformats.org/officeDocument/2006/relationships/hyperlink" Target="https://login.consultant.ru/link/?req=doc&amp;base=RLAW071&amp;n=375467&amp;dst=100107" TargetMode="External"/><Relationship Id="rId92" Type="http://schemas.openxmlformats.org/officeDocument/2006/relationships/hyperlink" Target="https://login.consultant.ru/link/?req=doc&amp;base=RLAW071&amp;n=375467&amp;dst=100207" TargetMode="External"/><Relationship Id="rId162" Type="http://schemas.openxmlformats.org/officeDocument/2006/relationships/hyperlink" Target="https://login.consultant.ru/link/?req=doc&amp;base=RLAW071&amp;n=375467&amp;dst=100645" TargetMode="External"/><Relationship Id="rId183" Type="http://schemas.openxmlformats.org/officeDocument/2006/relationships/hyperlink" Target="https://login.consultant.ru/link/?req=doc&amp;base=RLAW071&amp;n=375467&amp;dst=100771" TargetMode="External"/><Relationship Id="rId2" Type="http://schemas.openxmlformats.org/officeDocument/2006/relationships/settings" Target="settings.xml"/><Relationship Id="rId29" Type="http://schemas.openxmlformats.org/officeDocument/2006/relationships/hyperlink" Target="https://login.consultant.ru/link/?req=doc&amp;base=RLAW071&amp;n=372165&amp;dst=1840" TargetMode="External"/><Relationship Id="rId24" Type="http://schemas.openxmlformats.org/officeDocument/2006/relationships/hyperlink" Target="https://login.consultant.ru/link/?req=doc&amp;base=RLAW071&amp;n=375467&amp;dst=100009" TargetMode="External"/><Relationship Id="rId40" Type="http://schemas.openxmlformats.org/officeDocument/2006/relationships/hyperlink" Target="https://login.consultant.ru/link/?req=doc&amp;base=RLAW071&amp;n=375467&amp;dst=100017" TargetMode="External"/><Relationship Id="rId45" Type="http://schemas.openxmlformats.org/officeDocument/2006/relationships/image" Target="media/image1.wmf"/><Relationship Id="rId66" Type="http://schemas.openxmlformats.org/officeDocument/2006/relationships/hyperlink" Target="https://login.consultant.ru/link/?req=doc&amp;base=RLAW071&amp;n=375467&amp;dst=100079" TargetMode="External"/><Relationship Id="rId87" Type="http://schemas.openxmlformats.org/officeDocument/2006/relationships/hyperlink" Target="https://login.consultant.ru/link/?req=doc&amp;base=RLAW071&amp;n=375467&amp;dst=100198" TargetMode="External"/><Relationship Id="rId110" Type="http://schemas.openxmlformats.org/officeDocument/2006/relationships/hyperlink" Target="https://login.consultant.ru/link/?req=doc&amp;base=RLAW071&amp;n=375467&amp;dst=100337" TargetMode="External"/><Relationship Id="rId115" Type="http://schemas.openxmlformats.org/officeDocument/2006/relationships/hyperlink" Target="https://login.consultant.ru/link/?req=doc&amp;base=RLAW071&amp;n=375467&amp;dst=100374" TargetMode="External"/><Relationship Id="rId131" Type="http://schemas.openxmlformats.org/officeDocument/2006/relationships/hyperlink" Target="https://login.consultant.ru/link/?req=doc&amp;base=RLAW071&amp;n=375467&amp;dst=100462" TargetMode="External"/><Relationship Id="rId136" Type="http://schemas.openxmlformats.org/officeDocument/2006/relationships/hyperlink" Target="https://login.consultant.ru/link/?req=doc&amp;base=RLAW071&amp;n=375467&amp;dst=100499" TargetMode="External"/><Relationship Id="rId157" Type="http://schemas.openxmlformats.org/officeDocument/2006/relationships/hyperlink" Target="https://login.consultant.ru/link/?req=doc&amp;base=RLAW071&amp;n=350892&amp;dst=100653" TargetMode="External"/><Relationship Id="rId178" Type="http://schemas.openxmlformats.org/officeDocument/2006/relationships/hyperlink" Target="https://login.consultant.ru/link/?req=doc&amp;base=RLAW071&amp;n=375467&amp;dst=100736" TargetMode="External"/><Relationship Id="rId61" Type="http://schemas.openxmlformats.org/officeDocument/2006/relationships/hyperlink" Target="https://login.consultant.ru/link/?req=doc&amp;base=RLAW071&amp;n=350892&amp;dst=100030" TargetMode="External"/><Relationship Id="rId82" Type="http://schemas.openxmlformats.org/officeDocument/2006/relationships/hyperlink" Target="https://login.consultant.ru/link/?req=doc&amp;base=RLAW071&amp;n=375467&amp;dst=100177" TargetMode="External"/><Relationship Id="rId152" Type="http://schemas.openxmlformats.org/officeDocument/2006/relationships/hyperlink" Target="https://login.consultant.ru/link/?req=doc&amp;base=RLAW071&amp;n=375467&amp;dst=100592" TargetMode="External"/><Relationship Id="rId173" Type="http://schemas.openxmlformats.org/officeDocument/2006/relationships/hyperlink" Target="https://login.consultant.ru/link/?req=doc&amp;base=RLAW071&amp;n=375467&amp;dst=100701" TargetMode="External"/><Relationship Id="rId19" Type="http://schemas.openxmlformats.org/officeDocument/2006/relationships/hyperlink" Target="https://login.consultant.ru/link/?req=doc&amp;base=RLAW071&amp;n=375467&amp;dst=100006" TargetMode="External"/><Relationship Id="rId14" Type="http://schemas.openxmlformats.org/officeDocument/2006/relationships/hyperlink" Target="https://login.consultant.ru/link/?req=doc&amp;base=RLAW071&amp;n=350892&amp;dst=100005" TargetMode="External"/><Relationship Id="rId30" Type="http://schemas.openxmlformats.org/officeDocument/2006/relationships/hyperlink" Target="https://login.consultant.ru/link/?req=doc&amp;base=RLAW071&amp;n=375467&amp;dst=100012" TargetMode="External"/><Relationship Id="rId35" Type="http://schemas.openxmlformats.org/officeDocument/2006/relationships/hyperlink" Target="https://login.consultant.ru/link/?req=doc&amp;base=RLAW071&amp;n=369979&amp;dst=5" TargetMode="External"/><Relationship Id="rId56" Type="http://schemas.openxmlformats.org/officeDocument/2006/relationships/hyperlink" Target="https://login.consultant.ru/link/?req=doc&amp;base=RLAW071&amp;n=375467&amp;dst=100029" TargetMode="External"/><Relationship Id="rId77" Type="http://schemas.openxmlformats.org/officeDocument/2006/relationships/hyperlink" Target="https://login.consultant.ru/link/?req=doc&amp;base=RLAW071&amp;n=375467&amp;dst=100149" TargetMode="External"/><Relationship Id="rId100" Type="http://schemas.openxmlformats.org/officeDocument/2006/relationships/hyperlink" Target="https://login.consultant.ru/link/?req=doc&amp;base=RLAW071&amp;n=375467&amp;dst=100267" TargetMode="External"/><Relationship Id="rId105" Type="http://schemas.openxmlformats.org/officeDocument/2006/relationships/hyperlink" Target="https://login.consultant.ru/link/?req=doc&amp;base=RLAW071&amp;n=375467&amp;dst=100302" TargetMode="External"/><Relationship Id="rId126" Type="http://schemas.openxmlformats.org/officeDocument/2006/relationships/hyperlink" Target="https://login.consultant.ru/link/?req=doc&amp;base=RLAW071&amp;n=350892&amp;dst=100032" TargetMode="External"/><Relationship Id="rId147" Type="http://schemas.openxmlformats.org/officeDocument/2006/relationships/hyperlink" Target="https://login.consultant.ru/link/?req=doc&amp;base=RLAW071&amp;n=375467&amp;dst=100562" TargetMode="External"/><Relationship Id="rId168" Type="http://schemas.openxmlformats.org/officeDocument/2006/relationships/hyperlink" Target="https://login.consultant.ru/link/?req=doc&amp;base=RLAW071&amp;n=375467&amp;dst=100680" TargetMode="External"/><Relationship Id="rId8" Type="http://schemas.openxmlformats.org/officeDocument/2006/relationships/hyperlink" Target="https://login.consultant.ru/link/?req=doc&amp;base=RLAW071&amp;n=375467&amp;dst=100005" TargetMode="External"/><Relationship Id="rId51" Type="http://schemas.openxmlformats.org/officeDocument/2006/relationships/hyperlink" Target="https://login.consultant.ru/link/?req=doc&amp;base=RLAW071&amp;n=375467&amp;dst=100026" TargetMode="External"/><Relationship Id="rId72" Type="http://schemas.openxmlformats.org/officeDocument/2006/relationships/hyperlink" Target="https://login.consultant.ru/link/?req=doc&amp;base=RLAW071&amp;n=375467&amp;dst=100114" TargetMode="External"/><Relationship Id="rId93" Type="http://schemas.openxmlformats.org/officeDocument/2006/relationships/hyperlink" Target="https://login.consultant.ru/link/?req=doc&amp;base=RLAW071&amp;n=375467&amp;dst=100216" TargetMode="External"/><Relationship Id="rId98" Type="http://schemas.openxmlformats.org/officeDocument/2006/relationships/hyperlink" Target="https://login.consultant.ru/link/?req=doc&amp;base=RLAW071&amp;n=375467&amp;dst=100253" TargetMode="External"/><Relationship Id="rId121" Type="http://schemas.openxmlformats.org/officeDocument/2006/relationships/hyperlink" Target="https://login.consultant.ru/link/?req=doc&amp;base=RLAW071&amp;n=375467&amp;dst=100418" TargetMode="External"/><Relationship Id="rId142" Type="http://schemas.openxmlformats.org/officeDocument/2006/relationships/hyperlink" Target="https://login.consultant.ru/link/?req=doc&amp;base=RLAW071&amp;n=375467&amp;dst=100534" TargetMode="External"/><Relationship Id="rId163" Type="http://schemas.openxmlformats.org/officeDocument/2006/relationships/hyperlink" Target="https://login.consultant.ru/link/?req=doc&amp;base=RLAW071&amp;n=375467&amp;dst=100652" TargetMode="External"/><Relationship Id="rId184" Type="http://schemas.openxmlformats.org/officeDocument/2006/relationships/hyperlink" Target="https://login.consultant.ru/link/?req=doc&amp;base=RLAW071&amp;n=350892&amp;dst=100830"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72840&amp;dst=7" TargetMode="External"/><Relationship Id="rId46" Type="http://schemas.openxmlformats.org/officeDocument/2006/relationships/image" Target="media/image2.wmf"/><Relationship Id="rId67" Type="http://schemas.openxmlformats.org/officeDocument/2006/relationships/hyperlink" Target="https://login.consultant.ru/link/?req=doc&amp;base=RLAW071&amp;n=375467&amp;dst=100086" TargetMode="External"/><Relationship Id="rId116" Type="http://schemas.openxmlformats.org/officeDocument/2006/relationships/hyperlink" Target="https://login.consultant.ru/link/?req=doc&amp;base=RLAW071&amp;n=375467&amp;dst=100381" TargetMode="External"/><Relationship Id="rId137" Type="http://schemas.openxmlformats.org/officeDocument/2006/relationships/hyperlink" Target="https://login.consultant.ru/link/?req=doc&amp;base=RLAW071&amp;n=375467&amp;dst=100506" TargetMode="External"/><Relationship Id="rId158" Type="http://schemas.openxmlformats.org/officeDocument/2006/relationships/hyperlink" Target="https://login.consultant.ru/link/?req=doc&amp;base=RLAW071&amp;n=331655&amp;dst=104902" TargetMode="External"/><Relationship Id="rId20" Type="http://schemas.openxmlformats.org/officeDocument/2006/relationships/hyperlink" Target="https://login.consultant.ru/link/?req=doc&amp;base=LAW&amp;n=452886" TargetMode="External"/><Relationship Id="rId41" Type="http://schemas.openxmlformats.org/officeDocument/2006/relationships/hyperlink" Target="https://login.consultant.ru/link/?req=doc&amp;base=RLAW071&amp;n=372090&amp;dst=100012" TargetMode="External"/><Relationship Id="rId62" Type="http://schemas.openxmlformats.org/officeDocument/2006/relationships/hyperlink" Target="https://login.consultant.ru/link/?req=doc&amp;base=RLAW071&amp;n=375467&amp;dst=100031" TargetMode="External"/><Relationship Id="rId83" Type="http://schemas.openxmlformats.org/officeDocument/2006/relationships/hyperlink" Target="https://login.consultant.ru/link/?req=doc&amp;base=RLAW071&amp;n=375467&amp;dst=100184" TargetMode="External"/><Relationship Id="rId88" Type="http://schemas.openxmlformats.org/officeDocument/2006/relationships/hyperlink" Target="https://login.consultant.ru/link/?req=doc&amp;base=RLAW071&amp;n=375467&amp;dst=100033" TargetMode="External"/><Relationship Id="rId111" Type="http://schemas.openxmlformats.org/officeDocument/2006/relationships/hyperlink" Target="https://login.consultant.ru/link/?req=doc&amp;base=RLAW071&amp;n=375467&amp;dst=100344" TargetMode="External"/><Relationship Id="rId132" Type="http://schemas.openxmlformats.org/officeDocument/2006/relationships/hyperlink" Target="https://login.consultant.ru/link/?req=doc&amp;base=RLAW071&amp;n=375467&amp;dst=100469" TargetMode="External"/><Relationship Id="rId153" Type="http://schemas.openxmlformats.org/officeDocument/2006/relationships/hyperlink" Target="https://login.consultant.ru/link/?req=doc&amp;base=RLAW071&amp;n=375467&amp;dst=100599" TargetMode="External"/><Relationship Id="rId174" Type="http://schemas.openxmlformats.org/officeDocument/2006/relationships/hyperlink" Target="https://login.consultant.ru/link/?req=doc&amp;base=RLAW071&amp;n=375467&amp;dst=100708" TargetMode="External"/><Relationship Id="rId179" Type="http://schemas.openxmlformats.org/officeDocument/2006/relationships/hyperlink" Target="https://login.consultant.ru/link/?req=doc&amp;base=RLAW071&amp;n=375467&amp;dst=100743" TargetMode="External"/><Relationship Id="rId15" Type="http://schemas.openxmlformats.org/officeDocument/2006/relationships/hyperlink" Target="https://login.consultant.ru/link/?req=doc&amp;base=RLAW071&amp;n=375467&amp;dst=100005" TargetMode="External"/><Relationship Id="rId36" Type="http://schemas.openxmlformats.org/officeDocument/2006/relationships/hyperlink" Target="https://login.consultant.ru/link/?req=doc&amp;base=RLAW071&amp;n=375467&amp;dst=100015" TargetMode="External"/><Relationship Id="rId57" Type="http://schemas.openxmlformats.org/officeDocument/2006/relationships/hyperlink" Target="https://login.consultant.ru/link/?req=doc&amp;base=RLAW071&amp;n=350892&amp;dst=100056" TargetMode="External"/><Relationship Id="rId106" Type="http://schemas.openxmlformats.org/officeDocument/2006/relationships/hyperlink" Target="https://login.consultant.ru/link/?req=doc&amp;base=RLAW071&amp;n=375467&amp;dst=100309" TargetMode="External"/><Relationship Id="rId127" Type="http://schemas.openxmlformats.org/officeDocument/2006/relationships/hyperlink" Target="https://login.consultant.ru/link/?req=doc&amp;base=RLAW071&amp;n=350892&amp;dst=100032" TargetMode="External"/><Relationship Id="rId10" Type="http://schemas.openxmlformats.org/officeDocument/2006/relationships/hyperlink" Target="https://login.consultant.ru/link/?req=doc&amp;base=RLAW071&amp;n=288822" TargetMode="External"/><Relationship Id="rId31" Type="http://schemas.openxmlformats.org/officeDocument/2006/relationships/hyperlink" Target="https://login.consultant.ru/link/?req=doc&amp;base=RLAW071&amp;n=369968&amp;dst=5" TargetMode="External"/><Relationship Id="rId52" Type="http://schemas.openxmlformats.org/officeDocument/2006/relationships/hyperlink" Target="https://login.consultant.ru/link/?req=doc&amp;base=RLAW071&amp;n=350892&amp;dst=100025" TargetMode="External"/><Relationship Id="rId73" Type="http://schemas.openxmlformats.org/officeDocument/2006/relationships/hyperlink" Target="https://login.consultant.ru/link/?req=doc&amp;base=RLAW071&amp;n=375467&amp;dst=100121" TargetMode="External"/><Relationship Id="rId78" Type="http://schemas.openxmlformats.org/officeDocument/2006/relationships/hyperlink" Target="https://login.consultant.ru/link/?req=doc&amp;base=RLAW071&amp;n=350892&amp;dst=100219" TargetMode="External"/><Relationship Id="rId94" Type="http://schemas.openxmlformats.org/officeDocument/2006/relationships/hyperlink" Target="https://login.consultant.ru/link/?req=doc&amp;base=RLAW071&amp;n=375467&amp;dst=100223" TargetMode="External"/><Relationship Id="rId99" Type="http://schemas.openxmlformats.org/officeDocument/2006/relationships/hyperlink" Target="https://login.consultant.ru/link/?req=doc&amp;base=RLAW071&amp;n=375467&amp;dst=100260" TargetMode="External"/><Relationship Id="rId101" Type="http://schemas.openxmlformats.org/officeDocument/2006/relationships/hyperlink" Target="https://login.consultant.ru/link/?req=doc&amp;base=RLAW071&amp;n=375467&amp;dst=100274" TargetMode="External"/><Relationship Id="rId122" Type="http://schemas.openxmlformats.org/officeDocument/2006/relationships/hyperlink" Target="https://login.consultant.ru/link/?req=doc&amp;base=RLAW071&amp;n=375467&amp;dst=100425" TargetMode="External"/><Relationship Id="rId143" Type="http://schemas.openxmlformats.org/officeDocument/2006/relationships/hyperlink" Target="https://login.consultant.ru/link/?req=doc&amp;base=RLAW071&amp;n=375467&amp;dst=100541" TargetMode="External"/><Relationship Id="rId148" Type="http://schemas.openxmlformats.org/officeDocument/2006/relationships/hyperlink" Target="https://login.consultant.ru/link/?req=doc&amp;base=RLAW071&amp;n=375467&amp;dst=100569" TargetMode="External"/><Relationship Id="rId164" Type="http://schemas.openxmlformats.org/officeDocument/2006/relationships/hyperlink" Target="https://login.consultant.ru/link/?req=doc&amp;base=RLAW071&amp;n=375467&amp;dst=100659" TargetMode="External"/><Relationship Id="rId169" Type="http://schemas.openxmlformats.org/officeDocument/2006/relationships/hyperlink" Target="https://login.consultant.ru/link/?req=doc&amp;base=RLAW071&amp;n=375467&amp;dst=100687" TargetMode="External"/><Relationship Id="rId185" Type="http://schemas.openxmlformats.org/officeDocument/2006/relationships/hyperlink" Target="https://login.consultant.ru/link/?req=doc&amp;base=RLAW071&amp;n=375467&amp;dst=1007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74223&amp;dst=100085" TargetMode="External"/><Relationship Id="rId180" Type="http://schemas.openxmlformats.org/officeDocument/2006/relationships/hyperlink" Target="https://login.consultant.ru/link/?req=doc&amp;base=RLAW071&amp;n=375467&amp;dst=100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20128</Words>
  <Characters>114735</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Иглина Людмила Васильевна</dc:creator>
  <cp:keywords/>
  <dc:description/>
  <cp:lastModifiedBy>Иглина Людмила Васильевна</cp:lastModifiedBy>
  <cp:revision>1</cp:revision>
  <dcterms:created xsi:type="dcterms:W3CDTF">2024-04-27T09:08:00Z</dcterms:created>
  <dcterms:modified xsi:type="dcterms:W3CDTF">2024-04-27T09:09:00Z</dcterms:modified>
</cp:coreProperties>
</file>